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ED9D" w14:textId="3DD05753" w:rsidR="002B63D0" w:rsidRDefault="0050746F">
      <w:pPr>
        <w:pBdr>
          <w:top w:val="nil"/>
          <w:left w:val="nil"/>
          <w:bottom w:val="nil"/>
          <w:right w:val="nil"/>
          <w:between w:val="nil"/>
        </w:pBdr>
        <w:ind w:left="120" w:right="-48"/>
        <w:rPr>
          <w:color w:val="000000"/>
          <w:sz w:val="20"/>
          <w:szCs w:val="20"/>
        </w:rPr>
      </w:pPr>
      <w:r>
        <w:rPr>
          <w:noProof/>
          <w:color w:val="000000"/>
          <w:sz w:val="24"/>
          <w:szCs w:val="24"/>
        </w:rPr>
        <mc:AlternateContent>
          <mc:Choice Requires="wps">
            <w:drawing>
              <wp:anchor distT="0" distB="0" distL="0" distR="0" simplePos="0" relativeHeight="251658240" behindDoc="0" locked="0" layoutInCell="1" hidden="0" allowOverlap="1" wp14:anchorId="7B0801A6" wp14:editId="7D343569">
                <wp:simplePos x="0" y="0"/>
                <wp:positionH relativeFrom="page">
                  <wp:posOffset>446088</wp:posOffset>
                </wp:positionH>
                <wp:positionV relativeFrom="page">
                  <wp:posOffset>452438</wp:posOffset>
                </wp:positionV>
                <wp:extent cx="22225" cy="578485"/>
                <wp:effectExtent l="0" t="0" r="0" b="0"/>
                <wp:wrapSquare wrapText="bothSides" distT="0" distB="0" distL="0" distR="0"/>
                <wp:docPr id="2" name="Freeform: Shape 2"/>
                <wp:cNvGraphicFramePr/>
                <a:graphic xmlns:a="http://schemas.openxmlformats.org/drawingml/2006/main">
                  <a:graphicData uri="http://schemas.microsoft.com/office/word/2010/wordprocessingShape">
                    <wps:wsp>
                      <wps:cNvSpPr/>
                      <wps:spPr>
                        <a:xfrm>
                          <a:off x="5345365" y="3495520"/>
                          <a:ext cx="1270" cy="568960"/>
                        </a:xfrm>
                        <a:custGeom>
                          <a:avLst/>
                          <a:gdLst/>
                          <a:ahLst/>
                          <a:cxnLst/>
                          <a:rect l="l" t="t" r="r" b="b"/>
                          <a:pathLst>
                            <a:path w="120000" h="896" extrusionOk="0">
                              <a:moveTo>
                                <a:pt x="0" y="896"/>
                              </a:moveTo>
                              <a:lnTo>
                                <a:pt x="0" y="0"/>
                              </a:lnTo>
                              <a:lnTo>
                                <a:pt x="0" y="896"/>
                              </a:lnTo>
                              <a:close/>
                            </a:path>
                          </a:pathLst>
                        </a:custGeom>
                        <a:solidFill>
                          <a:srgbClr val="0057A0"/>
                        </a:solidFill>
                        <a:ln>
                          <a:noFill/>
                        </a:ln>
                      </wps:spPr>
                      <wps:bodyPr spcFirstLastPara="1" wrap="square" lIns="91425" tIns="91425" rIns="91425" bIns="91425" anchor="ctr" anchorCtr="0">
                        <a:noAutofit/>
                      </wps:bodyPr>
                    </wps:wsp>
                  </a:graphicData>
                </a:graphic>
              </wp:anchor>
            </w:drawing>
          </mc:Choice>
          <mc:Fallback>
            <w:pict>
              <v:shape w14:anchorId="573A10A0" id="Freeform: Shape 2" o:spid="_x0000_s1026" style="position:absolute;margin-left:35.15pt;margin-top:35.65pt;width:1.75pt;height:45.55pt;z-index:251658240;visibility:visible;mso-wrap-style:square;mso-wrap-distance-left:0;mso-wrap-distance-top:0;mso-wrap-distance-right:0;mso-wrap-distance-bottom:0;mso-position-horizontal:absolute;mso-position-horizontal-relative:page;mso-position-vertical:absolute;mso-position-vertical-relative:page;v-text-anchor:middle" coordsize="12000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" path="m,896l,,,896xe" fillcolor="#0057a0" stroked="f">
                <v:path arrowok="t" o:extrusionok="f"/>
                <w10:wrap type="square" anchorx="page" anchory="page"/>
              </v:shape>
            </w:pict>
          </mc:Fallback>
        </mc:AlternateContent>
      </w:r>
      <w:r>
        <w:rPr>
          <w:noProof/>
          <w:color w:val="000000"/>
          <w:sz w:val="20"/>
          <w:szCs w:val="20"/>
        </w:rPr>
        <mc:AlternateContent>
          <mc:Choice Requires="wps">
            <w:drawing>
              <wp:inline distT="0" distB="0" distL="0" distR="0" wp14:anchorId="56F203F1" wp14:editId="0FE4C9E1">
                <wp:extent cx="9989820" cy="568960"/>
                <wp:effectExtent l="0" t="0" r="0" b="2540"/>
                <wp:docPr id="1" name="Rectangle 1"/>
                <wp:cNvGraphicFramePr/>
                <a:graphic xmlns:a="http://schemas.openxmlformats.org/drawingml/2006/main">
                  <a:graphicData uri="http://schemas.microsoft.com/office/word/2010/wordprocessingShape">
                    <wps:wsp>
                      <wps:cNvSpPr/>
                      <wps:spPr>
                        <a:xfrm>
                          <a:off x="0" y="0"/>
                          <a:ext cx="9989820" cy="568960"/>
                        </a:xfrm>
                        <a:prstGeom prst="rect">
                          <a:avLst/>
                        </a:prstGeom>
                        <a:solidFill>
                          <a:srgbClr val="2B92BC"/>
                        </a:solidFill>
                        <a:ln>
                          <a:noFill/>
                        </a:ln>
                      </wps:spPr>
                      <wps:txbx>
                        <w:txbxContent>
                          <w:p w14:paraId="644A9AB3" w14:textId="03F9B169" w:rsidR="002B63D0" w:rsidRDefault="00F73467">
                            <w:pPr>
                              <w:spacing w:before="70" w:line="234" w:lineRule="auto"/>
                              <w:ind w:left="130" w:right="103" w:firstLine="260"/>
                              <w:textDirection w:val="btLr"/>
                            </w:pPr>
                            <w:r>
                              <w:rPr>
                                <w:color w:val="FFFFFF"/>
                                <w:sz w:val="44"/>
                              </w:rPr>
                              <w:t>Priory</w:t>
                            </w:r>
                            <w:r w:rsidR="0050746F">
                              <w:rPr>
                                <w:color w:val="FFFFFF"/>
                                <w:sz w:val="44"/>
                              </w:rPr>
                              <w:t xml:space="preserve">  </w:t>
                            </w:r>
                            <w:r>
                              <w:rPr>
                                <w:color w:val="FFFFFF"/>
                                <w:sz w:val="44"/>
                              </w:rPr>
                              <w:t xml:space="preserve">Catholic </w:t>
                            </w:r>
                            <w:r w:rsidR="001312B3">
                              <w:rPr>
                                <w:color w:val="FFFFFF"/>
                                <w:sz w:val="44"/>
                              </w:rPr>
                              <w:t xml:space="preserve">Primary </w:t>
                            </w:r>
                            <w:r w:rsidR="0050746F">
                              <w:rPr>
                                <w:color w:val="FFFFFF"/>
                                <w:sz w:val="44"/>
                              </w:rPr>
                              <w:t>School – Sports Premium Funding 202</w:t>
                            </w:r>
                            <w:r>
                              <w:rPr>
                                <w:color w:val="FFFFFF"/>
                                <w:sz w:val="44"/>
                              </w:rPr>
                              <w:t>1</w:t>
                            </w:r>
                            <w:r w:rsidR="0050746F">
                              <w:rPr>
                                <w:color w:val="FFFFFF"/>
                                <w:sz w:val="44"/>
                              </w:rPr>
                              <w:t>-202</w:t>
                            </w:r>
                            <w:r>
                              <w:rPr>
                                <w:color w:val="FFFFFF"/>
                                <w:sz w:val="44"/>
                              </w:rPr>
                              <w:t>2</w:t>
                            </w:r>
                          </w:p>
                        </w:txbxContent>
                      </wps:txbx>
                      <wps:bodyPr spcFirstLastPara="1" wrap="square" lIns="0" tIns="0" rIns="0" bIns="0" anchor="t" anchorCtr="0">
                        <a:noAutofit/>
                      </wps:bodyPr>
                    </wps:wsp>
                  </a:graphicData>
                </a:graphic>
              </wp:inline>
            </w:drawing>
          </mc:Choice>
          <mc:Fallback>
            <w:pict>
              <v:rect w14:anchorId="56F203F1" id="Rectangle 1" o:spid="_x0000_s1026" style="width:786.6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" fillcolor="#2b92bc" stroked="f">
                <v:textbox inset="0,0,0,0">
                  <w:txbxContent>
                    <w:p w14:paraId="644A9AB3" w14:textId="03F9B169" w:rsidR="002B63D0" w:rsidRDefault="00F73467">
                      <w:pPr>
                        <w:spacing w:before="70" w:line="234" w:lineRule="auto"/>
                        <w:ind w:left="130" w:right="103" w:firstLine="260"/>
                        <w:textDirection w:val="btLr"/>
                      </w:pPr>
                      <w:proofErr w:type="gramStart"/>
                      <w:r>
                        <w:rPr>
                          <w:color w:val="FFFFFF"/>
                          <w:sz w:val="44"/>
                        </w:rPr>
                        <w:t>Priory</w:t>
                      </w:r>
                      <w:r w:rsidR="0050746F">
                        <w:rPr>
                          <w:color w:val="FFFFFF"/>
                          <w:sz w:val="44"/>
                        </w:rPr>
                        <w:t xml:space="preserve">  </w:t>
                      </w:r>
                      <w:r>
                        <w:rPr>
                          <w:color w:val="FFFFFF"/>
                          <w:sz w:val="44"/>
                        </w:rPr>
                        <w:t>Catholic</w:t>
                      </w:r>
                      <w:proofErr w:type="gramEnd"/>
                      <w:r>
                        <w:rPr>
                          <w:color w:val="FFFFFF"/>
                          <w:sz w:val="44"/>
                        </w:rPr>
                        <w:t xml:space="preserve"> </w:t>
                      </w:r>
                      <w:r w:rsidR="001312B3">
                        <w:rPr>
                          <w:color w:val="FFFFFF"/>
                          <w:sz w:val="44"/>
                        </w:rPr>
                        <w:t xml:space="preserve">Primary </w:t>
                      </w:r>
                      <w:r w:rsidR="0050746F">
                        <w:rPr>
                          <w:color w:val="FFFFFF"/>
                          <w:sz w:val="44"/>
                        </w:rPr>
                        <w:t>School – Sports Premium Funding 202</w:t>
                      </w:r>
                      <w:r>
                        <w:rPr>
                          <w:color w:val="FFFFFF"/>
                          <w:sz w:val="44"/>
                        </w:rPr>
                        <w:t>1</w:t>
                      </w:r>
                      <w:r w:rsidR="0050746F">
                        <w:rPr>
                          <w:color w:val="FFFFFF"/>
                          <w:sz w:val="44"/>
                        </w:rPr>
                        <w:t>-202</w:t>
                      </w:r>
                      <w:r>
                        <w:rPr>
                          <w:color w:val="FFFFFF"/>
                          <w:sz w:val="44"/>
                        </w:rPr>
                        <w:t>2</w:t>
                      </w:r>
                    </w:p>
                  </w:txbxContent>
                </v:textbox>
                <w10:anchorlock/>
              </v:rect>
            </w:pict>
          </mc:Fallback>
        </mc:AlternateContent>
      </w:r>
    </w:p>
    <w:p w14:paraId="568EE703" w14:textId="77777777" w:rsidR="002B63D0" w:rsidRDefault="002B63D0">
      <w:pPr>
        <w:pBdr>
          <w:top w:val="nil"/>
          <w:left w:val="nil"/>
          <w:bottom w:val="nil"/>
          <w:right w:val="nil"/>
          <w:between w:val="nil"/>
        </w:pBdr>
        <w:spacing w:before="1"/>
        <w:rPr>
          <w:color w:val="000000"/>
          <w:sz w:val="15"/>
          <w:szCs w:val="15"/>
        </w:rPr>
      </w:pPr>
    </w:p>
    <w:p w14:paraId="4341511B" w14:textId="77777777" w:rsidR="002B63D0" w:rsidRDefault="002B63D0">
      <w:pPr>
        <w:pBdr>
          <w:top w:val="nil"/>
          <w:left w:val="nil"/>
          <w:bottom w:val="nil"/>
          <w:right w:val="nil"/>
          <w:between w:val="nil"/>
        </w:pBdr>
        <w:spacing w:before="1"/>
        <w:rPr>
          <w:color w:val="000000"/>
          <w:sz w:val="15"/>
          <w:szCs w:val="15"/>
        </w:rPr>
      </w:pPr>
    </w:p>
    <w:tbl>
      <w:tblPr>
        <w:tblStyle w:val="a"/>
        <w:tblW w:w="15463"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0360"/>
        <w:gridCol w:w="5103"/>
      </w:tblGrid>
      <w:tr w:rsidR="002B63D0" w14:paraId="2F788761" w14:textId="77777777" w:rsidTr="00750407">
        <w:trPr>
          <w:trHeight w:val="480"/>
        </w:trPr>
        <w:tc>
          <w:tcPr>
            <w:tcW w:w="10360" w:type="dxa"/>
          </w:tcPr>
          <w:p w14:paraId="3BD14BAE" w14:textId="77777777" w:rsidR="002B63D0" w:rsidRDefault="0050746F">
            <w:pPr>
              <w:pBdr>
                <w:top w:val="nil"/>
                <w:left w:val="nil"/>
                <w:bottom w:val="nil"/>
                <w:right w:val="nil"/>
                <w:between w:val="nil"/>
              </w:pBdr>
              <w:spacing w:before="21"/>
              <w:ind w:left="70"/>
              <w:rPr>
                <w:color w:val="000000"/>
                <w:sz w:val="24"/>
                <w:szCs w:val="24"/>
              </w:rPr>
            </w:pPr>
            <w:r>
              <w:rPr>
                <w:color w:val="231F20"/>
                <w:sz w:val="24"/>
                <w:szCs w:val="24"/>
              </w:rPr>
              <w:t>Key achievements to date:</w:t>
            </w:r>
          </w:p>
        </w:tc>
        <w:tc>
          <w:tcPr>
            <w:tcW w:w="5103" w:type="dxa"/>
          </w:tcPr>
          <w:p w14:paraId="67512800" w14:textId="77777777" w:rsidR="002B63D0" w:rsidRDefault="0050746F">
            <w:pPr>
              <w:pBdr>
                <w:top w:val="nil"/>
                <w:left w:val="nil"/>
                <w:bottom w:val="nil"/>
                <w:right w:val="nil"/>
                <w:between w:val="nil"/>
              </w:pBdr>
              <w:spacing w:before="21"/>
              <w:ind w:left="70"/>
              <w:rPr>
                <w:color w:val="000000"/>
                <w:sz w:val="24"/>
                <w:szCs w:val="24"/>
              </w:rPr>
            </w:pPr>
            <w:r>
              <w:rPr>
                <w:color w:val="231F20"/>
                <w:sz w:val="24"/>
                <w:szCs w:val="24"/>
              </w:rPr>
              <w:t>Areas for further improvement and baseline evidence of need:</w:t>
            </w:r>
          </w:p>
        </w:tc>
      </w:tr>
      <w:tr w:rsidR="002B63D0" w14:paraId="15C817A8" w14:textId="77777777" w:rsidTr="00750407">
        <w:trPr>
          <w:trHeight w:val="413"/>
        </w:trPr>
        <w:tc>
          <w:tcPr>
            <w:tcW w:w="10360" w:type="dxa"/>
          </w:tcPr>
          <w:p w14:paraId="0FC2500E" w14:textId="3D021D61" w:rsidR="002B63D0" w:rsidRPr="006C65CB" w:rsidRDefault="005145CD" w:rsidP="00F73467">
            <w:pPr>
              <w:pBdr>
                <w:top w:val="nil"/>
                <w:left w:val="nil"/>
                <w:bottom w:val="nil"/>
                <w:right w:val="nil"/>
                <w:between w:val="nil"/>
              </w:pBdr>
              <w:rPr>
                <w:color w:val="000000"/>
                <w:sz w:val="18"/>
                <w:szCs w:val="18"/>
              </w:rPr>
            </w:pPr>
            <w:r w:rsidRPr="006C65CB">
              <w:rPr>
                <w:color w:val="000000"/>
                <w:sz w:val="18"/>
                <w:szCs w:val="18"/>
              </w:rPr>
              <w:t xml:space="preserve">The pupils continued to make good progress within all aspects of PE. The sessions provided ensured all children were exposed to a wide range or different sport disciplines. This led to some pupils enquiring about outside sporting clubs to join. The school has made investments to improve playtimes and make them more active and enjoyable. Throughout the pandemic the school ensure to keep extra-curricular clubs going and intra-school competitions going wherever possible. </w:t>
            </w:r>
          </w:p>
          <w:p w14:paraId="152DE9FB" w14:textId="25E65DEE" w:rsidR="00C1546B" w:rsidRPr="006C65CB" w:rsidRDefault="00C1546B" w:rsidP="00DF43E1">
            <w:pPr>
              <w:numPr>
                <w:ilvl w:val="0"/>
                <w:numId w:val="3"/>
              </w:numPr>
              <w:pBdr>
                <w:top w:val="nil"/>
                <w:left w:val="nil"/>
                <w:bottom w:val="nil"/>
                <w:right w:val="nil"/>
                <w:between w:val="nil"/>
              </w:pBdr>
              <w:rPr>
                <w:color w:val="000000"/>
                <w:sz w:val="18"/>
                <w:szCs w:val="18"/>
              </w:rPr>
            </w:pPr>
            <w:r w:rsidRPr="00C1546B">
              <w:rPr>
                <w:color w:val="000000"/>
                <w:sz w:val="18"/>
                <w:szCs w:val="18"/>
              </w:rPr>
              <w:t>High quality PE lessons have been taught, increasing staff knowledge and confidence in specific areas of PE.</w:t>
            </w:r>
          </w:p>
          <w:p w14:paraId="11AE479C" w14:textId="0E78ADE8" w:rsidR="00C1546B" w:rsidRDefault="00C1546B" w:rsidP="00DF43E1">
            <w:pPr>
              <w:numPr>
                <w:ilvl w:val="0"/>
                <w:numId w:val="3"/>
              </w:numPr>
              <w:pBdr>
                <w:top w:val="nil"/>
                <w:left w:val="nil"/>
                <w:bottom w:val="nil"/>
                <w:right w:val="nil"/>
                <w:between w:val="nil"/>
              </w:pBdr>
              <w:rPr>
                <w:color w:val="000000"/>
                <w:sz w:val="18"/>
                <w:szCs w:val="18"/>
              </w:rPr>
            </w:pPr>
            <w:r w:rsidRPr="006C65CB">
              <w:rPr>
                <w:color w:val="000000"/>
                <w:sz w:val="18"/>
                <w:szCs w:val="18"/>
              </w:rPr>
              <w:t>CPD session for PE lead</w:t>
            </w:r>
            <w:r w:rsidR="00770BD1">
              <w:rPr>
                <w:color w:val="000000"/>
                <w:sz w:val="18"/>
                <w:szCs w:val="18"/>
              </w:rPr>
              <w:t xml:space="preserve"> </w:t>
            </w:r>
            <w:r w:rsidR="00067CBC">
              <w:rPr>
                <w:color w:val="000000"/>
                <w:sz w:val="18"/>
                <w:szCs w:val="18"/>
              </w:rPr>
              <w:t xml:space="preserve">including teaching swimming. </w:t>
            </w:r>
          </w:p>
          <w:p w14:paraId="13AA021F" w14:textId="58E3547E" w:rsidR="00067CBC" w:rsidRDefault="00067CBC" w:rsidP="00DF43E1">
            <w:pPr>
              <w:numPr>
                <w:ilvl w:val="0"/>
                <w:numId w:val="3"/>
              </w:numPr>
              <w:pBdr>
                <w:top w:val="nil"/>
                <w:left w:val="nil"/>
                <w:bottom w:val="nil"/>
                <w:right w:val="nil"/>
                <w:between w:val="nil"/>
              </w:pBdr>
              <w:rPr>
                <w:color w:val="000000"/>
                <w:sz w:val="18"/>
                <w:szCs w:val="18"/>
              </w:rPr>
            </w:pPr>
            <w:r>
              <w:rPr>
                <w:color w:val="000000"/>
                <w:sz w:val="18"/>
                <w:szCs w:val="18"/>
              </w:rPr>
              <w:t xml:space="preserve">Swimming training for a support staff member. </w:t>
            </w:r>
          </w:p>
          <w:p w14:paraId="7BE6509F" w14:textId="44215A99" w:rsidR="00770BD1" w:rsidRPr="006C65CB" w:rsidRDefault="00770BD1" w:rsidP="00DF43E1">
            <w:pPr>
              <w:numPr>
                <w:ilvl w:val="0"/>
                <w:numId w:val="3"/>
              </w:numPr>
              <w:pBdr>
                <w:top w:val="nil"/>
                <w:left w:val="nil"/>
                <w:bottom w:val="nil"/>
                <w:right w:val="nil"/>
                <w:between w:val="nil"/>
              </w:pBdr>
              <w:rPr>
                <w:color w:val="000000"/>
                <w:sz w:val="18"/>
                <w:szCs w:val="18"/>
              </w:rPr>
            </w:pPr>
            <w:r>
              <w:rPr>
                <w:color w:val="000000"/>
                <w:sz w:val="18"/>
                <w:szCs w:val="18"/>
              </w:rPr>
              <w:t>PE lead has received high quality training as part of a government funded project</w:t>
            </w:r>
          </w:p>
          <w:p w14:paraId="73645BBA" w14:textId="65619D3E" w:rsidR="00C1546B" w:rsidRPr="006C65CB" w:rsidRDefault="00C1546B" w:rsidP="00DF43E1">
            <w:pPr>
              <w:numPr>
                <w:ilvl w:val="0"/>
                <w:numId w:val="3"/>
              </w:numPr>
              <w:pBdr>
                <w:top w:val="nil"/>
                <w:left w:val="nil"/>
                <w:bottom w:val="nil"/>
                <w:right w:val="nil"/>
                <w:between w:val="nil"/>
              </w:pBdr>
              <w:rPr>
                <w:color w:val="000000"/>
                <w:sz w:val="18"/>
                <w:szCs w:val="18"/>
              </w:rPr>
            </w:pPr>
            <w:r w:rsidRPr="006C65CB">
              <w:rPr>
                <w:color w:val="000000"/>
                <w:sz w:val="18"/>
                <w:szCs w:val="18"/>
              </w:rPr>
              <w:t>An increase in participation in less active children.</w:t>
            </w:r>
          </w:p>
          <w:p w14:paraId="6CDA49FC" w14:textId="74D44FFC" w:rsidR="00C1546B" w:rsidRPr="006C65CB" w:rsidRDefault="00C1546B" w:rsidP="00DF43E1">
            <w:pPr>
              <w:numPr>
                <w:ilvl w:val="0"/>
                <w:numId w:val="3"/>
              </w:numPr>
              <w:pBdr>
                <w:top w:val="nil"/>
                <w:left w:val="nil"/>
                <w:bottom w:val="nil"/>
                <w:right w:val="nil"/>
                <w:between w:val="nil"/>
              </w:pBdr>
              <w:rPr>
                <w:color w:val="000000"/>
                <w:sz w:val="18"/>
                <w:szCs w:val="18"/>
              </w:rPr>
            </w:pPr>
            <w:r w:rsidRPr="006C65CB">
              <w:rPr>
                <w:color w:val="000000"/>
                <w:sz w:val="18"/>
                <w:szCs w:val="18"/>
              </w:rPr>
              <w:t>Assessments have been conducted at the start and end of the year and these show improvement in the children to achieve key tasks, leading to greater skill and control in all sports.</w:t>
            </w:r>
          </w:p>
          <w:p w14:paraId="240B1D5F" w14:textId="77777777" w:rsidR="00C1546B" w:rsidRPr="006C65CB" w:rsidRDefault="00C1546B" w:rsidP="00DF43E1">
            <w:pPr>
              <w:numPr>
                <w:ilvl w:val="0"/>
                <w:numId w:val="3"/>
              </w:numPr>
              <w:rPr>
                <w:color w:val="000000"/>
                <w:sz w:val="18"/>
                <w:szCs w:val="18"/>
              </w:rPr>
            </w:pPr>
            <w:r w:rsidRPr="006C65CB">
              <w:rPr>
                <w:rFonts w:ascii="Quattrocento Sans" w:eastAsia="Quattrocento Sans" w:hAnsi="Quattrocento Sans" w:cs="Quattrocento Sans"/>
                <w:color w:val="000000"/>
                <w:sz w:val="18"/>
                <w:szCs w:val="18"/>
              </w:rPr>
              <w:t xml:space="preserve">Use of all equipment within the school has ensured that playtimes have been enriching and enjoyable – leading to better behaviour across the school. </w:t>
            </w:r>
          </w:p>
          <w:p w14:paraId="100D79E6" w14:textId="18F15D46" w:rsidR="00C1546B" w:rsidRPr="006C65CB" w:rsidRDefault="00C1546B" w:rsidP="00DF43E1">
            <w:pPr>
              <w:numPr>
                <w:ilvl w:val="0"/>
                <w:numId w:val="3"/>
              </w:numPr>
              <w:rPr>
                <w:color w:val="000000"/>
                <w:sz w:val="18"/>
                <w:szCs w:val="18"/>
              </w:rPr>
            </w:pPr>
            <w:r w:rsidRPr="006C65CB">
              <w:rPr>
                <w:rFonts w:ascii="Quattrocento Sans" w:eastAsia="Quattrocento Sans" w:hAnsi="Quattrocento Sans" w:cs="Quattrocento Sans"/>
                <w:color w:val="000000"/>
                <w:sz w:val="18"/>
                <w:szCs w:val="18"/>
              </w:rPr>
              <w:t xml:space="preserve">A greater number of children are engaged in different sports clubs and activities both in and outside school. Less active pupils are involved in a sport/club they enjoy. Noncompetitive sports are being enjoyed by a range of pupils in school. </w:t>
            </w:r>
          </w:p>
          <w:p w14:paraId="50D0FB72" w14:textId="77777777" w:rsidR="00C1546B" w:rsidRPr="006C65CB" w:rsidRDefault="00C1546B" w:rsidP="00DF43E1">
            <w:pPr>
              <w:pStyle w:val="ListParagraph"/>
              <w:numPr>
                <w:ilvl w:val="0"/>
                <w:numId w:val="2"/>
              </w:numPr>
              <w:pBdr>
                <w:top w:val="nil"/>
                <w:left w:val="nil"/>
                <w:bottom w:val="nil"/>
                <w:right w:val="nil"/>
                <w:between w:val="nil"/>
              </w:pBdr>
              <w:rPr>
                <w:color w:val="000000"/>
                <w:sz w:val="18"/>
                <w:szCs w:val="18"/>
              </w:rPr>
            </w:pPr>
            <w:r w:rsidRPr="006C65CB">
              <w:rPr>
                <w:color w:val="000000"/>
                <w:sz w:val="18"/>
                <w:szCs w:val="18"/>
              </w:rPr>
              <w:t>Pupils have developed fundamental movement skills</w:t>
            </w:r>
          </w:p>
          <w:p w14:paraId="4800012A" w14:textId="757F0F31" w:rsidR="00C1546B" w:rsidRPr="006C65CB" w:rsidRDefault="00C1546B" w:rsidP="00DF43E1">
            <w:pPr>
              <w:pStyle w:val="ListParagraph"/>
              <w:numPr>
                <w:ilvl w:val="0"/>
                <w:numId w:val="2"/>
              </w:numPr>
              <w:pBdr>
                <w:top w:val="nil"/>
                <w:left w:val="nil"/>
                <w:bottom w:val="nil"/>
                <w:right w:val="nil"/>
                <w:between w:val="nil"/>
              </w:pBdr>
              <w:rPr>
                <w:color w:val="000000"/>
                <w:sz w:val="18"/>
                <w:szCs w:val="18"/>
              </w:rPr>
            </w:pPr>
            <w:r w:rsidRPr="006C65CB">
              <w:rPr>
                <w:color w:val="000000"/>
                <w:sz w:val="18"/>
                <w:szCs w:val="18"/>
              </w:rPr>
              <w:t xml:space="preserve">They have become increasingly competent and confident and accessed a broad range of opportunities to extend their agility, balance, and coordination, both individually and with others. </w:t>
            </w:r>
          </w:p>
          <w:p w14:paraId="0FBB95E0" w14:textId="77777777" w:rsidR="005145CD" w:rsidRPr="006C65CB" w:rsidRDefault="00C1546B" w:rsidP="00DF43E1">
            <w:pPr>
              <w:pStyle w:val="ListParagraph"/>
              <w:numPr>
                <w:ilvl w:val="0"/>
                <w:numId w:val="2"/>
              </w:numPr>
              <w:pBdr>
                <w:top w:val="nil"/>
                <w:left w:val="nil"/>
                <w:bottom w:val="nil"/>
                <w:right w:val="nil"/>
                <w:between w:val="nil"/>
              </w:pBdr>
              <w:rPr>
                <w:color w:val="000000"/>
                <w:sz w:val="18"/>
                <w:szCs w:val="18"/>
              </w:rPr>
            </w:pPr>
            <w:r w:rsidRPr="006C65CB">
              <w:rPr>
                <w:color w:val="000000"/>
                <w:sz w:val="18"/>
                <w:szCs w:val="18"/>
              </w:rPr>
              <w:t>They have been able to engage in competitive (against both themselves and others) and co-operative physical activities, in a range of increasingly challenging situations.</w:t>
            </w:r>
          </w:p>
          <w:p w14:paraId="17BFFD02" w14:textId="77777777" w:rsidR="006C65CB" w:rsidRPr="006C65CB" w:rsidRDefault="006C65CB" w:rsidP="00DF43E1">
            <w:pPr>
              <w:pStyle w:val="ListParagraph"/>
              <w:numPr>
                <w:ilvl w:val="0"/>
                <w:numId w:val="2"/>
              </w:numPr>
              <w:pBdr>
                <w:top w:val="nil"/>
                <w:left w:val="nil"/>
                <w:bottom w:val="nil"/>
                <w:right w:val="nil"/>
                <w:between w:val="nil"/>
              </w:pBdr>
              <w:rPr>
                <w:color w:val="000000"/>
                <w:sz w:val="18"/>
                <w:szCs w:val="18"/>
              </w:rPr>
            </w:pPr>
            <w:r w:rsidRPr="006C65CB">
              <w:rPr>
                <w:color w:val="000000"/>
                <w:sz w:val="18"/>
                <w:szCs w:val="18"/>
              </w:rPr>
              <w:t xml:space="preserve">School policy ensures the children follow a healthy balanced way of living. This is echoed across the school. </w:t>
            </w:r>
          </w:p>
          <w:p w14:paraId="08AC1491" w14:textId="6D534748" w:rsidR="006C65CB" w:rsidRPr="006C65CB" w:rsidRDefault="006C65CB" w:rsidP="00DF43E1">
            <w:pPr>
              <w:pStyle w:val="ListParagraph"/>
              <w:numPr>
                <w:ilvl w:val="0"/>
                <w:numId w:val="2"/>
              </w:numPr>
              <w:pBdr>
                <w:top w:val="nil"/>
                <w:left w:val="nil"/>
                <w:bottom w:val="nil"/>
                <w:right w:val="nil"/>
                <w:between w:val="nil"/>
              </w:pBdr>
              <w:rPr>
                <w:color w:val="000000"/>
                <w:sz w:val="18"/>
                <w:szCs w:val="18"/>
              </w:rPr>
            </w:pPr>
            <w:r w:rsidRPr="006C65CB">
              <w:rPr>
                <w:color w:val="000000"/>
                <w:sz w:val="18"/>
                <w:szCs w:val="18"/>
              </w:rPr>
              <w:t xml:space="preserve">Improved conditions for play and sporting area on the grounds. </w:t>
            </w:r>
          </w:p>
          <w:p w14:paraId="2EE293DD" w14:textId="45F5CE1F" w:rsidR="006C65CB" w:rsidRPr="006C65CB" w:rsidRDefault="006C65CB" w:rsidP="00DF43E1">
            <w:pPr>
              <w:pStyle w:val="ListParagraph"/>
              <w:numPr>
                <w:ilvl w:val="0"/>
                <w:numId w:val="2"/>
              </w:numPr>
              <w:pBdr>
                <w:top w:val="nil"/>
                <w:left w:val="nil"/>
                <w:bottom w:val="nil"/>
                <w:right w:val="nil"/>
                <w:between w:val="nil"/>
              </w:pBdr>
              <w:rPr>
                <w:color w:val="000000"/>
                <w:sz w:val="18"/>
                <w:szCs w:val="18"/>
              </w:rPr>
            </w:pPr>
            <w:r w:rsidRPr="006C65CB">
              <w:rPr>
                <w:color w:val="000000"/>
                <w:sz w:val="18"/>
                <w:szCs w:val="18"/>
              </w:rPr>
              <w:t xml:space="preserve">Sporting weeks added to school calendar to promote enjoyment of physical activity. </w:t>
            </w:r>
          </w:p>
          <w:p w14:paraId="01F151A8" w14:textId="0017E8C0" w:rsidR="006C65CB" w:rsidRPr="006C65CB" w:rsidRDefault="006C65CB" w:rsidP="00DF43E1">
            <w:pPr>
              <w:pStyle w:val="ListParagraph"/>
              <w:numPr>
                <w:ilvl w:val="0"/>
                <w:numId w:val="2"/>
              </w:numPr>
              <w:pBdr>
                <w:top w:val="nil"/>
                <w:left w:val="nil"/>
                <w:bottom w:val="nil"/>
                <w:right w:val="nil"/>
                <w:between w:val="nil"/>
              </w:pBdr>
              <w:rPr>
                <w:color w:val="000000"/>
                <w:sz w:val="18"/>
                <w:szCs w:val="18"/>
              </w:rPr>
            </w:pPr>
            <w:r w:rsidRPr="006C65CB">
              <w:rPr>
                <w:color w:val="000000"/>
                <w:sz w:val="18"/>
                <w:szCs w:val="18"/>
              </w:rPr>
              <w:t xml:space="preserve">After school clubs’ participation increased. </w:t>
            </w:r>
          </w:p>
          <w:p w14:paraId="7C1877BF" w14:textId="6A37125A" w:rsidR="006C65CB" w:rsidRPr="006C65CB" w:rsidRDefault="006C65CB" w:rsidP="00DF43E1">
            <w:pPr>
              <w:pStyle w:val="ListParagraph"/>
              <w:numPr>
                <w:ilvl w:val="0"/>
                <w:numId w:val="2"/>
              </w:numPr>
              <w:pBdr>
                <w:top w:val="nil"/>
                <w:left w:val="nil"/>
                <w:bottom w:val="nil"/>
                <w:right w:val="nil"/>
                <w:between w:val="nil"/>
              </w:pBdr>
              <w:rPr>
                <w:color w:val="000000"/>
                <w:sz w:val="18"/>
                <w:szCs w:val="18"/>
              </w:rPr>
            </w:pPr>
            <w:r w:rsidRPr="006C65CB">
              <w:rPr>
                <w:color w:val="000000"/>
                <w:sz w:val="18"/>
                <w:szCs w:val="18"/>
              </w:rPr>
              <w:t xml:space="preserve">More clubs available to more year groups/classes. </w:t>
            </w:r>
          </w:p>
          <w:p w14:paraId="1D25550B" w14:textId="5EB96031" w:rsidR="006C65CB" w:rsidRPr="006C65CB" w:rsidRDefault="006C65CB" w:rsidP="006C65CB">
            <w:pPr>
              <w:pBdr>
                <w:top w:val="nil"/>
                <w:left w:val="nil"/>
                <w:bottom w:val="nil"/>
                <w:right w:val="nil"/>
                <w:between w:val="nil"/>
              </w:pBdr>
              <w:ind w:left="360"/>
              <w:rPr>
                <w:color w:val="000000"/>
                <w:sz w:val="16"/>
                <w:szCs w:val="16"/>
              </w:rPr>
            </w:pPr>
          </w:p>
        </w:tc>
        <w:tc>
          <w:tcPr>
            <w:tcW w:w="5103" w:type="dxa"/>
          </w:tcPr>
          <w:p w14:paraId="3C3C3DEB" w14:textId="77777777" w:rsidR="002B63D0" w:rsidRDefault="0050746F" w:rsidP="00DF43E1">
            <w:pPr>
              <w:widowControl/>
              <w:numPr>
                <w:ilvl w:val="0"/>
                <w:numId w:val="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An increase in CPD opportunities for the whole school. To ensure that all class teachers receive focused support in areas they need, in a non-school setting.</w:t>
            </w:r>
          </w:p>
          <w:p w14:paraId="6637D1D9" w14:textId="776D9BFB" w:rsidR="002B63D0" w:rsidRPr="00750407" w:rsidRDefault="0050746F" w:rsidP="00DF43E1">
            <w:pPr>
              <w:widowControl/>
              <w:numPr>
                <w:ilvl w:val="0"/>
                <w:numId w:val="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Improve the participation in girls and boys </w:t>
            </w:r>
            <w:r w:rsidR="00750407">
              <w:rPr>
                <w:rFonts w:ascii="Quattrocento Sans" w:eastAsia="Quattrocento Sans" w:hAnsi="Quattrocento Sans" w:cs="Quattrocento Sans"/>
                <w:color w:val="000000"/>
                <w:sz w:val="18"/>
                <w:szCs w:val="18"/>
              </w:rPr>
              <w:t xml:space="preserve">sporting teams. </w:t>
            </w:r>
          </w:p>
          <w:p w14:paraId="4305D921" w14:textId="6BFB91DE" w:rsidR="00750407" w:rsidRDefault="00750407" w:rsidP="00DF43E1">
            <w:pPr>
              <w:widowControl/>
              <w:numPr>
                <w:ilvl w:val="0"/>
                <w:numId w:val="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Offer a wide range of sporting clubs for children to join and compete with.</w:t>
            </w:r>
          </w:p>
          <w:p w14:paraId="067A515F" w14:textId="0E63F31B" w:rsidR="002B63D0" w:rsidRDefault="0050746F" w:rsidP="00DF43E1">
            <w:pPr>
              <w:widowControl/>
              <w:numPr>
                <w:ilvl w:val="0"/>
                <w:numId w:val="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Improve participation in extra-curricular sporting clubs</w:t>
            </w:r>
            <w:r w:rsidR="00750407">
              <w:rPr>
                <w:rFonts w:ascii="Quattrocento Sans" w:eastAsia="Quattrocento Sans" w:hAnsi="Quattrocento Sans" w:cs="Quattrocento Sans"/>
                <w:color w:val="000000"/>
                <w:sz w:val="18"/>
                <w:szCs w:val="18"/>
              </w:rPr>
              <w:t>.</w:t>
            </w:r>
          </w:p>
          <w:p w14:paraId="1D904D54" w14:textId="34501EF0" w:rsidR="002B63D0" w:rsidRDefault="0050746F" w:rsidP="00DF43E1">
            <w:pPr>
              <w:widowControl/>
              <w:numPr>
                <w:ilvl w:val="0"/>
                <w:numId w:val="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En</w:t>
            </w:r>
            <w:r w:rsidR="00750407">
              <w:rPr>
                <w:rFonts w:ascii="Quattrocento Sans" w:eastAsia="Quattrocento Sans" w:hAnsi="Quattrocento Sans" w:cs="Quattrocento Sans"/>
                <w:color w:val="000000"/>
                <w:sz w:val="18"/>
                <w:szCs w:val="18"/>
              </w:rPr>
              <w:t xml:space="preserve">courage </w:t>
            </w:r>
            <w:r>
              <w:rPr>
                <w:rFonts w:ascii="Quattrocento Sans" w:eastAsia="Quattrocento Sans" w:hAnsi="Quattrocento Sans" w:cs="Quattrocento Sans"/>
                <w:color w:val="000000"/>
                <w:sz w:val="18"/>
                <w:szCs w:val="18"/>
              </w:rPr>
              <w:t>children</w:t>
            </w:r>
            <w:r w:rsidR="00750407">
              <w:rPr>
                <w:rFonts w:ascii="Quattrocento Sans" w:eastAsia="Quattrocento Sans" w:hAnsi="Quattrocento Sans" w:cs="Quattrocento Sans"/>
                <w:color w:val="000000"/>
                <w:sz w:val="18"/>
                <w:szCs w:val="18"/>
              </w:rPr>
              <w:t xml:space="preserve"> to</w:t>
            </w:r>
            <w:r>
              <w:rPr>
                <w:rFonts w:ascii="Quattrocento Sans" w:eastAsia="Quattrocento Sans" w:hAnsi="Quattrocento Sans" w:cs="Quattrocento Sans"/>
                <w:color w:val="000000"/>
                <w:sz w:val="18"/>
                <w:szCs w:val="18"/>
              </w:rPr>
              <w:t xml:space="preserve"> travel to school in a healthy/ environmentally friendly manner – thus increasing physical activity and helping towards building a green school.</w:t>
            </w:r>
          </w:p>
          <w:p w14:paraId="6B1AE55E" w14:textId="00BFB60F" w:rsidR="002B63D0" w:rsidRPr="00750407" w:rsidRDefault="0050746F" w:rsidP="00DF43E1">
            <w:pPr>
              <w:widowControl/>
              <w:numPr>
                <w:ilvl w:val="0"/>
                <w:numId w:val="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Create an even greater variety of sporting festivals on offer to participate in – water sports events.</w:t>
            </w:r>
          </w:p>
          <w:p w14:paraId="55B7FAE5" w14:textId="793757EA" w:rsidR="00750407" w:rsidRPr="00750407" w:rsidRDefault="00750407" w:rsidP="00DF43E1">
            <w:pPr>
              <w:widowControl/>
              <w:numPr>
                <w:ilvl w:val="0"/>
                <w:numId w:val="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Ensure children are more active at playtimes. </w:t>
            </w:r>
          </w:p>
          <w:p w14:paraId="5B34A1B8" w14:textId="68E44C73" w:rsidR="00750407" w:rsidRPr="00750407" w:rsidRDefault="00750407" w:rsidP="00DF43E1">
            <w:pPr>
              <w:widowControl/>
              <w:numPr>
                <w:ilvl w:val="0"/>
                <w:numId w:val="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Develop the understand and skills of support staff regarding a balanced and healthy lifestyle. </w:t>
            </w:r>
          </w:p>
          <w:p w14:paraId="1955D775" w14:textId="1E794257" w:rsidR="00750407" w:rsidRPr="00750407" w:rsidRDefault="00750407" w:rsidP="00DF43E1">
            <w:pPr>
              <w:widowControl/>
              <w:numPr>
                <w:ilvl w:val="0"/>
                <w:numId w:val="1"/>
              </w:numPr>
              <w:pBdr>
                <w:top w:val="nil"/>
                <w:left w:val="nil"/>
                <w:bottom w:val="nil"/>
                <w:right w:val="nil"/>
                <w:between w:val="nil"/>
              </w:pBdr>
              <w:spacing w:line="276" w:lineRule="auto"/>
              <w:rPr>
                <w:color w:val="000000"/>
                <w:sz w:val="18"/>
                <w:szCs w:val="18"/>
              </w:rPr>
            </w:pPr>
            <w:r>
              <w:rPr>
                <w:rFonts w:ascii="Quattrocento Sans" w:eastAsia="Quattrocento Sans" w:hAnsi="Quattrocento Sans" w:cs="Quattrocento Sans"/>
                <w:color w:val="000000"/>
                <w:sz w:val="18"/>
                <w:szCs w:val="18"/>
              </w:rPr>
              <w:t xml:space="preserve">PE lead to create a bank of resources for all staff to have access to. </w:t>
            </w:r>
          </w:p>
          <w:p w14:paraId="2CF2C279" w14:textId="77777777" w:rsidR="00750407" w:rsidRDefault="00750407" w:rsidP="00750407">
            <w:pPr>
              <w:widowControl/>
              <w:pBdr>
                <w:top w:val="nil"/>
                <w:left w:val="nil"/>
                <w:bottom w:val="nil"/>
                <w:right w:val="nil"/>
                <w:between w:val="nil"/>
              </w:pBdr>
              <w:spacing w:line="276" w:lineRule="auto"/>
              <w:ind w:left="720"/>
              <w:rPr>
                <w:color w:val="000000"/>
                <w:sz w:val="18"/>
                <w:szCs w:val="18"/>
              </w:rPr>
            </w:pPr>
          </w:p>
          <w:p w14:paraId="01DE3A2B" w14:textId="77777777" w:rsidR="002B63D0" w:rsidRDefault="002B63D0">
            <w:pPr>
              <w:pBdr>
                <w:top w:val="nil"/>
                <w:left w:val="nil"/>
                <w:bottom w:val="nil"/>
                <w:right w:val="nil"/>
                <w:between w:val="nil"/>
              </w:pBdr>
              <w:ind w:left="360" w:hanging="360"/>
              <w:rPr>
                <w:rFonts w:ascii="Quattrocento Sans" w:eastAsia="Quattrocento Sans" w:hAnsi="Quattrocento Sans" w:cs="Quattrocento Sans"/>
                <w:color w:val="000000"/>
                <w:sz w:val="18"/>
                <w:szCs w:val="18"/>
              </w:rPr>
            </w:pPr>
          </w:p>
          <w:p w14:paraId="456A3034" w14:textId="77777777" w:rsidR="002B63D0" w:rsidRDefault="0050746F">
            <w:pPr>
              <w:pBdr>
                <w:top w:val="nil"/>
                <w:left w:val="nil"/>
                <w:bottom w:val="nil"/>
                <w:right w:val="nil"/>
                <w:between w:val="nil"/>
              </w:pBdr>
              <w:rPr>
                <w:rFonts w:ascii="Times New Roman" w:eastAsia="Times New Roman" w:hAnsi="Times New Roman" w:cs="Times New Roman"/>
                <w:color w:val="000000"/>
                <w:sz w:val="24"/>
                <w:szCs w:val="24"/>
              </w:rPr>
            </w:pPr>
            <w:r>
              <w:rPr>
                <w:noProof/>
              </w:rPr>
              <w:drawing>
                <wp:anchor distT="36576" distB="36576" distL="36576" distR="36576" simplePos="0" relativeHeight="251662336" behindDoc="0" locked="0" layoutInCell="1" hidden="0" allowOverlap="1" wp14:anchorId="568EB3E6" wp14:editId="3B9853AC">
                  <wp:simplePos x="0" y="0"/>
                  <wp:positionH relativeFrom="column">
                    <wp:posOffset>472440</wp:posOffset>
                  </wp:positionH>
                  <wp:positionV relativeFrom="paragraph">
                    <wp:posOffset>4081779</wp:posOffset>
                  </wp:positionV>
                  <wp:extent cx="1743075" cy="1376680"/>
                  <wp:effectExtent l="25400" t="25400" r="25400" b="2540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43075" cy="1376680"/>
                          </a:xfrm>
                          <a:prstGeom prst="rect">
                            <a:avLst/>
                          </a:prstGeom>
                          <a:ln w="25400">
                            <a:solidFill>
                              <a:srgbClr val="9E9E9E"/>
                            </a:solidFill>
                            <a:prstDash val="solid"/>
                          </a:ln>
                        </pic:spPr>
                      </pic:pic>
                    </a:graphicData>
                  </a:graphic>
                </wp:anchor>
              </w:drawing>
            </w:r>
          </w:p>
        </w:tc>
      </w:tr>
    </w:tbl>
    <w:p w14:paraId="38404D91" w14:textId="77777777" w:rsidR="002B63D0" w:rsidRDefault="002B63D0">
      <w:pPr>
        <w:pBdr>
          <w:top w:val="nil"/>
          <w:left w:val="nil"/>
          <w:bottom w:val="nil"/>
          <w:right w:val="nil"/>
          <w:between w:val="nil"/>
        </w:pBdr>
        <w:rPr>
          <w:color w:val="000000"/>
          <w:sz w:val="20"/>
          <w:szCs w:val="20"/>
        </w:rPr>
      </w:pPr>
    </w:p>
    <w:p w14:paraId="15EC7CBC" w14:textId="77777777" w:rsidR="002B63D0" w:rsidRDefault="002B63D0">
      <w:pPr>
        <w:pBdr>
          <w:top w:val="nil"/>
          <w:left w:val="nil"/>
          <w:bottom w:val="nil"/>
          <w:right w:val="nil"/>
          <w:between w:val="nil"/>
        </w:pBdr>
        <w:spacing w:before="5"/>
        <w:rPr>
          <w:color w:val="000000"/>
          <w:sz w:val="14"/>
          <w:szCs w:val="14"/>
        </w:rPr>
      </w:pPr>
    </w:p>
    <w:p w14:paraId="2C79EF98" w14:textId="77777777" w:rsidR="002B63D0" w:rsidRDefault="002B63D0">
      <w:pPr>
        <w:pBdr>
          <w:top w:val="nil"/>
          <w:left w:val="nil"/>
          <w:bottom w:val="nil"/>
          <w:right w:val="nil"/>
          <w:between w:val="nil"/>
        </w:pBdr>
        <w:spacing w:before="5"/>
        <w:rPr>
          <w:color w:val="000000"/>
          <w:sz w:val="14"/>
          <w:szCs w:val="14"/>
        </w:rPr>
      </w:pPr>
    </w:p>
    <w:p w14:paraId="5CE97601" w14:textId="77777777" w:rsidR="002B63D0" w:rsidRDefault="002B63D0">
      <w:pPr>
        <w:pBdr>
          <w:top w:val="nil"/>
          <w:left w:val="nil"/>
          <w:bottom w:val="nil"/>
          <w:right w:val="nil"/>
          <w:between w:val="nil"/>
        </w:pBdr>
        <w:spacing w:before="5"/>
        <w:rPr>
          <w:color w:val="000000"/>
          <w:sz w:val="14"/>
          <w:szCs w:val="14"/>
        </w:rPr>
      </w:pPr>
    </w:p>
    <w:p w14:paraId="0360F1C3" w14:textId="77777777" w:rsidR="002B63D0" w:rsidRDefault="002B63D0">
      <w:pPr>
        <w:pBdr>
          <w:top w:val="nil"/>
          <w:left w:val="nil"/>
          <w:bottom w:val="nil"/>
          <w:right w:val="nil"/>
          <w:between w:val="nil"/>
        </w:pBdr>
        <w:spacing w:before="5"/>
        <w:rPr>
          <w:color w:val="000000"/>
          <w:sz w:val="14"/>
          <w:szCs w:val="14"/>
        </w:rPr>
      </w:pPr>
    </w:p>
    <w:tbl>
      <w:tblPr>
        <w:tblStyle w:val="a0"/>
        <w:tblW w:w="15388" w:type="dxa"/>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634"/>
        <w:gridCol w:w="3754"/>
      </w:tblGrid>
      <w:tr w:rsidR="002B63D0" w14:paraId="0653F78B" w14:textId="77777777">
        <w:trPr>
          <w:trHeight w:val="400"/>
        </w:trPr>
        <w:tc>
          <w:tcPr>
            <w:tcW w:w="11634" w:type="dxa"/>
          </w:tcPr>
          <w:p w14:paraId="392780CF" w14:textId="77777777" w:rsidR="002B63D0" w:rsidRDefault="0050746F">
            <w:pPr>
              <w:pBdr>
                <w:top w:val="nil"/>
                <w:left w:val="nil"/>
                <w:bottom w:val="nil"/>
                <w:right w:val="nil"/>
                <w:between w:val="nil"/>
              </w:pBdr>
              <w:spacing w:before="17"/>
              <w:ind w:left="70"/>
              <w:rPr>
                <w:color w:val="000000"/>
                <w:sz w:val="26"/>
                <w:szCs w:val="26"/>
              </w:rPr>
            </w:pPr>
            <w:r>
              <w:rPr>
                <w:color w:val="231F20"/>
                <w:sz w:val="26"/>
                <w:szCs w:val="26"/>
              </w:rPr>
              <w:t>Meeting national curriculum requirements for swimming and water safety</w:t>
            </w:r>
          </w:p>
        </w:tc>
        <w:tc>
          <w:tcPr>
            <w:tcW w:w="3754" w:type="dxa"/>
          </w:tcPr>
          <w:p w14:paraId="3B855D2A" w14:textId="77777777" w:rsidR="002B63D0" w:rsidRDefault="0050746F">
            <w:pPr>
              <w:pBdr>
                <w:top w:val="nil"/>
                <w:left w:val="nil"/>
                <w:bottom w:val="nil"/>
                <w:right w:val="nil"/>
                <w:between w:val="nil"/>
              </w:pBdr>
              <w:spacing w:before="17"/>
              <w:ind w:left="70"/>
              <w:rPr>
                <w:color w:val="000000"/>
                <w:sz w:val="26"/>
                <w:szCs w:val="26"/>
              </w:rPr>
            </w:pPr>
            <w:r>
              <w:rPr>
                <w:color w:val="231F20"/>
                <w:sz w:val="26"/>
                <w:szCs w:val="26"/>
              </w:rPr>
              <w:t>Please complete all of the below:</w:t>
            </w:r>
          </w:p>
        </w:tc>
      </w:tr>
      <w:tr w:rsidR="002B63D0" w14:paraId="11FEE3A4" w14:textId="77777777">
        <w:trPr>
          <w:trHeight w:val="1100"/>
        </w:trPr>
        <w:tc>
          <w:tcPr>
            <w:tcW w:w="11634" w:type="dxa"/>
          </w:tcPr>
          <w:p w14:paraId="5E4C3675" w14:textId="77777777" w:rsidR="002B63D0" w:rsidRDefault="0050746F">
            <w:pPr>
              <w:pBdr>
                <w:top w:val="nil"/>
                <w:left w:val="nil"/>
                <w:bottom w:val="nil"/>
                <w:right w:val="nil"/>
                <w:between w:val="nil"/>
              </w:pBdr>
              <w:spacing w:before="23" w:line="235" w:lineRule="auto"/>
              <w:ind w:left="70" w:right="8"/>
              <w:rPr>
                <w:color w:val="000000"/>
                <w:sz w:val="26"/>
                <w:szCs w:val="26"/>
              </w:rPr>
            </w:pPr>
            <w:r>
              <w:rPr>
                <w:color w:val="231F20"/>
                <w:sz w:val="26"/>
                <w:szCs w:val="26"/>
              </w:rPr>
              <w:t>What percentage of your Year 6 pupils could swim competently, confidently and proficiently over a distance of at least 25 metres when they left your primary school at the end of last academic year?</w:t>
            </w:r>
          </w:p>
        </w:tc>
        <w:tc>
          <w:tcPr>
            <w:tcW w:w="3754" w:type="dxa"/>
          </w:tcPr>
          <w:p w14:paraId="2CD211BA" w14:textId="77777777" w:rsidR="002B63D0" w:rsidRDefault="0050746F">
            <w:pPr>
              <w:pBdr>
                <w:top w:val="nil"/>
                <w:left w:val="nil"/>
                <w:bottom w:val="nil"/>
                <w:right w:val="nil"/>
                <w:between w:val="nil"/>
              </w:pBdr>
              <w:spacing w:before="17"/>
              <w:ind w:left="70"/>
              <w:rPr>
                <w:color w:val="000000"/>
                <w:sz w:val="26"/>
                <w:szCs w:val="26"/>
              </w:rPr>
            </w:pPr>
            <w:r>
              <w:rPr>
                <w:color w:val="231F20"/>
                <w:sz w:val="26"/>
                <w:szCs w:val="26"/>
              </w:rPr>
              <w:t>90%</w:t>
            </w:r>
          </w:p>
        </w:tc>
      </w:tr>
      <w:tr w:rsidR="002B63D0" w14:paraId="2EAD2C26" w14:textId="77777777">
        <w:trPr>
          <w:trHeight w:val="1280"/>
        </w:trPr>
        <w:tc>
          <w:tcPr>
            <w:tcW w:w="11634" w:type="dxa"/>
          </w:tcPr>
          <w:p w14:paraId="7A6FC099" w14:textId="77777777" w:rsidR="002B63D0" w:rsidRDefault="0050746F">
            <w:pPr>
              <w:pBdr>
                <w:top w:val="nil"/>
                <w:left w:val="nil"/>
                <w:bottom w:val="nil"/>
                <w:right w:val="nil"/>
                <w:between w:val="nil"/>
              </w:pBdr>
              <w:spacing w:before="23" w:line="235" w:lineRule="auto"/>
              <w:ind w:left="70" w:right="591"/>
              <w:rPr>
                <w:color w:val="000000"/>
                <w:sz w:val="26"/>
                <w:szCs w:val="26"/>
              </w:rPr>
            </w:pPr>
            <w:r>
              <w:rPr>
                <w:color w:val="231F20"/>
                <w:sz w:val="26"/>
                <w:szCs w:val="26"/>
              </w:rPr>
              <w:lastRenderedPageBreak/>
              <w:t>What percentage of your Year 6 pupils could use a range of strokes effectively [for example, front crawl, backstroke and breaststroke] when they left your primary school at the end of last academic year?</w:t>
            </w:r>
          </w:p>
        </w:tc>
        <w:tc>
          <w:tcPr>
            <w:tcW w:w="3754" w:type="dxa"/>
          </w:tcPr>
          <w:p w14:paraId="2C3CAC5D" w14:textId="72579DAC" w:rsidR="002B63D0" w:rsidRDefault="006C65CB">
            <w:pPr>
              <w:pBdr>
                <w:top w:val="nil"/>
                <w:left w:val="nil"/>
                <w:bottom w:val="nil"/>
                <w:right w:val="nil"/>
                <w:between w:val="nil"/>
              </w:pBdr>
              <w:spacing w:before="17"/>
              <w:ind w:left="70"/>
              <w:rPr>
                <w:color w:val="000000"/>
                <w:sz w:val="26"/>
                <w:szCs w:val="26"/>
              </w:rPr>
            </w:pPr>
            <w:r>
              <w:rPr>
                <w:color w:val="231F20"/>
                <w:sz w:val="26"/>
                <w:szCs w:val="26"/>
              </w:rPr>
              <w:t>7</w:t>
            </w:r>
            <w:r w:rsidR="0050746F">
              <w:rPr>
                <w:color w:val="231F20"/>
                <w:sz w:val="26"/>
                <w:szCs w:val="26"/>
              </w:rPr>
              <w:t>0%</w:t>
            </w:r>
          </w:p>
        </w:tc>
      </w:tr>
      <w:tr w:rsidR="002B63D0" w14:paraId="1F7A12C9" w14:textId="77777777">
        <w:trPr>
          <w:trHeight w:val="1200"/>
        </w:trPr>
        <w:tc>
          <w:tcPr>
            <w:tcW w:w="11634" w:type="dxa"/>
          </w:tcPr>
          <w:p w14:paraId="448388C5" w14:textId="77777777" w:rsidR="002B63D0" w:rsidRDefault="0050746F">
            <w:pPr>
              <w:pBdr>
                <w:top w:val="nil"/>
                <w:left w:val="nil"/>
                <w:bottom w:val="nil"/>
                <w:right w:val="nil"/>
                <w:between w:val="nil"/>
              </w:pBdr>
              <w:spacing w:before="23" w:line="235" w:lineRule="auto"/>
              <w:ind w:left="70" w:right="517"/>
              <w:rPr>
                <w:color w:val="000000"/>
                <w:sz w:val="26"/>
                <w:szCs w:val="26"/>
              </w:rPr>
            </w:pPr>
            <w:r>
              <w:rPr>
                <w:color w:val="231F20"/>
                <w:sz w:val="26"/>
                <w:szCs w:val="26"/>
              </w:rPr>
              <w:t>What percentage of your Year 6 pupils could perform safe self-rescue in different water-based situations when they left your primary school at the end of last academic year?</w:t>
            </w:r>
          </w:p>
        </w:tc>
        <w:tc>
          <w:tcPr>
            <w:tcW w:w="3754" w:type="dxa"/>
          </w:tcPr>
          <w:p w14:paraId="0522B4AD" w14:textId="502C7D84" w:rsidR="002B63D0" w:rsidRDefault="006C65CB">
            <w:pPr>
              <w:pBdr>
                <w:top w:val="nil"/>
                <w:left w:val="nil"/>
                <w:bottom w:val="nil"/>
                <w:right w:val="nil"/>
                <w:between w:val="nil"/>
              </w:pBdr>
              <w:spacing w:before="17"/>
              <w:ind w:left="70"/>
              <w:rPr>
                <w:color w:val="000000"/>
                <w:sz w:val="26"/>
                <w:szCs w:val="26"/>
              </w:rPr>
            </w:pPr>
            <w:r>
              <w:rPr>
                <w:color w:val="231F20"/>
                <w:sz w:val="26"/>
                <w:szCs w:val="26"/>
              </w:rPr>
              <w:t>7</w:t>
            </w:r>
            <w:r w:rsidR="0050746F">
              <w:rPr>
                <w:color w:val="231F20"/>
                <w:sz w:val="26"/>
                <w:szCs w:val="26"/>
              </w:rPr>
              <w:t>0%</w:t>
            </w:r>
          </w:p>
        </w:tc>
      </w:tr>
      <w:tr w:rsidR="002B63D0" w14:paraId="37E1A05B" w14:textId="77777777">
        <w:trPr>
          <w:trHeight w:val="1220"/>
        </w:trPr>
        <w:tc>
          <w:tcPr>
            <w:tcW w:w="11634" w:type="dxa"/>
          </w:tcPr>
          <w:p w14:paraId="292F7CDE" w14:textId="77777777" w:rsidR="002B63D0" w:rsidRDefault="0050746F">
            <w:pPr>
              <w:pBdr>
                <w:top w:val="nil"/>
                <w:left w:val="nil"/>
                <w:bottom w:val="nil"/>
                <w:right w:val="nil"/>
                <w:between w:val="nil"/>
              </w:pBdr>
              <w:spacing w:before="23" w:line="235" w:lineRule="auto"/>
              <w:ind w:left="70" w:right="273"/>
              <w:jc w:val="both"/>
              <w:rPr>
                <w:color w:val="000000"/>
                <w:sz w:val="26"/>
                <w:szCs w:val="26"/>
              </w:rPr>
            </w:pPr>
            <w:r>
              <w:rPr>
                <w:color w:val="231F20"/>
                <w:sz w:val="26"/>
                <w:szCs w:val="26"/>
              </w:rPr>
              <w:t xml:space="preserve">Schools can choose to use the Primary PE and Sport Premium to provide additional provision for swimming but this must be for activity </w:t>
            </w:r>
            <w:r>
              <w:rPr>
                <w:b/>
                <w:color w:val="231F20"/>
                <w:sz w:val="26"/>
                <w:szCs w:val="26"/>
              </w:rPr>
              <w:t xml:space="preserve">over and above </w:t>
            </w:r>
            <w:r>
              <w:rPr>
                <w:color w:val="231F20"/>
                <w:sz w:val="26"/>
                <w:szCs w:val="26"/>
              </w:rPr>
              <w:t>the national curriculum requirements. Have you used it in this way?</w:t>
            </w:r>
          </w:p>
        </w:tc>
        <w:tc>
          <w:tcPr>
            <w:tcW w:w="3754" w:type="dxa"/>
          </w:tcPr>
          <w:p w14:paraId="1DD60DF1" w14:textId="24798495" w:rsidR="002B63D0" w:rsidRDefault="00770BD1">
            <w:pPr>
              <w:pBdr>
                <w:top w:val="nil"/>
                <w:left w:val="nil"/>
                <w:bottom w:val="nil"/>
                <w:right w:val="nil"/>
                <w:between w:val="nil"/>
              </w:pBdr>
              <w:spacing w:before="17"/>
              <w:ind w:left="70"/>
              <w:rPr>
                <w:color w:val="231F20"/>
                <w:sz w:val="26"/>
                <w:szCs w:val="26"/>
              </w:rPr>
            </w:pPr>
            <w:r>
              <w:rPr>
                <w:color w:val="231F20"/>
                <w:sz w:val="26"/>
                <w:szCs w:val="26"/>
              </w:rPr>
              <w:t>No</w:t>
            </w:r>
          </w:p>
        </w:tc>
      </w:tr>
      <w:tr w:rsidR="002B63D0" w14:paraId="35015ACA" w14:textId="77777777">
        <w:trPr>
          <w:trHeight w:val="100"/>
        </w:trPr>
        <w:tc>
          <w:tcPr>
            <w:tcW w:w="15388" w:type="dxa"/>
            <w:gridSpan w:val="2"/>
            <w:tcBorders>
              <w:left w:val="nil"/>
              <w:bottom w:val="nil"/>
              <w:right w:val="nil"/>
            </w:tcBorders>
          </w:tcPr>
          <w:p w14:paraId="65D199AC" w14:textId="77777777" w:rsidR="002B63D0" w:rsidRDefault="002B63D0">
            <w:pPr>
              <w:pBdr>
                <w:top w:val="nil"/>
                <w:left w:val="nil"/>
                <w:bottom w:val="nil"/>
                <w:right w:val="nil"/>
                <w:between w:val="nil"/>
              </w:pBdr>
              <w:rPr>
                <w:rFonts w:ascii="Times New Roman" w:eastAsia="Times New Roman" w:hAnsi="Times New Roman" w:cs="Times New Roman"/>
                <w:color w:val="000000"/>
                <w:sz w:val="6"/>
                <w:szCs w:val="6"/>
              </w:rPr>
            </w:pPr>
          </w:p>
        </w:tc>
      </w:tr>
    </w:tbl>
    <w:p w14:paraId="1004C22A" w14:textId="77777777" w:rsidR="002B63D0" w:rsidRDefault="002B63D0">
      <w:pPr>
        <w:rPr>
          <w:rFonts w:ascii="Times New Roman" w:eastAsia="Times New Roman" w:hAnsi="Times New Roman" w:cs="Times New Roman"/>
          <w:sz w:val="6"/>
          <w:szCs w:val="6"/>
        </w:rPr>
        <w:sectPr w:rsidR="002B63D0">
          <w:footerReference w:type="default" r:id="rId8"/>
          <w:pgSz w:w="16840" w:h="11910" w:orient="landscape"/>
          <w:pgMar w:top="720" w:right="0" w:bottom="540" w:left="600" w:header="0" w:footer="360" w:gutter="0"/>
          <w:pgNumType w:start="1"/>
          <w:cols w:space="720"/>
        </w:sectPr>
      </w:pPr>
    </w:p>
    <w:p w14:paraId="21998360" w14:textId="77777777" w:rsidR="002B63D0" w:rsidRDefault="0050746F">
      <w:pPr>
        <w:pBdr>
          <w:top w:val="nil"/>
          <w:left w:val="nil"/>
          <w:bottom w:val="nil"/>
          <w:right w:val="nil"/>
          <w:between w:val="nil"/>
        </w:pBdr>
        <w:rPr>
          <w:color w:val="000000"/>
          <w:sz w:val="10"/>
          <w:szCs w:val="10"/>
        </w:rPr>
      </w:pPr>
      <w:r>
        <w:rPr>
          <w:noProof/>
          <w:color w:val="000000"/>
          <w:sz w:val="24"/>
          <w:szCs w:val="24"/>
        </w:rPr>
        <w:lastRenderedPageBreak/>
        <mc:AlternateContent>
          <mc:Choice Requires="wps">
            <w:drawing>
              <wp:anchor distT="0" distB="0" distL="0" distR="0" simplePos="0" relativeHeight="251663360" behindDoc="0" locked="0" layoutInCell="1" hidden="0" allowOverlap="1" wp14:anchorId="5DCED482" wp14:editId="62BB7610">
                <wp:simplePos x="0" y="0"/>
                <wp:positionH relativeFrom="page">
                  <wp:posOffset>-11110</wp:posOffset>
                </wp:positionH>
                <wp:positionV relativeFrom="page">
                  <wp:posOffset>265113</wp:posOffset>
                </wp:positionV>
                <wp:extent cx="22225" cy="782955"/>
                <wp:effectExtent l="0" t="0" r="0" b="0"/>
                <wp:wrapSquare wrapText="bothSides" distT="0" distB="0" distL="0" distR="0"/>
                <wp:docPr id="3" name="Freeform: Shape 3"/>
                <wp:cNvGraphicFramePr/>
                <a:graphic xmlns:a="http://schemas.openxmlformats.org/drawingml/2006/main">
                  <a:graphicData uri="http://schemas.microsoft.com/office/word/2010/wordprocessingShape">
                    <wps:wsp>
                      <wps:cNvSpPr/>
                      <wps:spPr>
                        <a:xfrm>
                          <a:off x="5345365" y="3393285"/>
                          <a:ext cx="1270" cy="773430"/>
                        </a:xfrm>
                        <a:custGeom>
                          <a:avLst/>
                          <a:gdLst/>
                          <a:ahLst/>
                          <a:cxnLst/>
                          <a:rect l="l" t="t" r="r" b="b"/>
                          <a:pathLst>
                            <a:path w="120000" h="1218" extrusionOk="0">
                              <a:moveTo>
                                <a:pt x="0" y="1218"/>
                              </a:moveTo>
                              <a:lnTo>
                                <a:pt x="0" y="0"/>
                              </a:lnTo>
                              <a:lnTo>
                                <a:pt x="0" y="1218"/>
                              </a:lnTo>
                              <a:close/>
                            </a:path>
                          </a:pathLst>
                        </a:custGeom>
                        <a:solidFill>
                          <a:srgbClr val="0057A0"/>
                        </a:solidFill>
                        <a:ln>
                          <a:noFill/>
                        </a:ln>
                      </wps:spPr>
                      <wps:bodyPr spcFirstLastPara="1" wrap="square" lIns="91425" tIns="91425" rIns="91425" bIns="91425" anchor="ctr" anchorCtr="0">
                        <a:noAutofit/>
                      </wps:bodyPr>
                    </wps:wsp>
                  </a:graphicData>
                </a:graphic>
              </wp:anchor>
            </w:drawing>
          </mc:Choice>
          <mc:Fallback>
            <w:pict>
              <v:shape w14:anchorId="1B02039F" id="Freeform: Shape 3" o:spid="_x0000_s1026" style="position:absolute;margin-left:-.85pt;margin-top:20.9pt;width:1.75pt;height:61.65pt;z-index:251663360;visibility:visible;mso-wrap-style:square;mso-wrap-distance-left:0;mso-wrap-distance-top:0;mso-wrap-distance-right:0;mso-wrap-distance-bottom:0;mso-position-horizontal:absolute;mso-position-horizontal-relative:page;mso-position-vertical:absolute;mso-position-vertical-relative:page;v-text-anchor:middle" coordsize="12000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" path="m,1218l,,,1218xe" fillcolor="#0057a0" stroked="f">
                <v:path arrowok="t" o:extrusionok="f"/>
                <w10:wrap type="square" anchorx="page" anchory="page"/>
              </v:shape>
            </w:pict>
          </mc:Fallback>
        </mc:AlternateContent>
      </w:r>
    </w:p>
    <w:tbl>
      <w:tblPr>
        <w:tblStyle w:val="a1"/>
        <w:tblW w:w="15675" w:type="dxa"/>
        <w:tblInd w:w="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525"/>
        <w:gridCol w:w="3765"/>
        <w:gridCol w:w="660"/>
        <w:gridCol w:w="1035"/>
        <w:gridCol w:w="3840"/>
        <w:gridCol w:w="2850"/>
      </w:tblGrid>
      <w:tr w:rsidR="002B63D0" w14:paraId="21A1A782" w14:textId="77777777">
        <w:trPr>
          <w:trHeight w:val="380"/>
        </w:trPr>
        <w:tc>
          <w:tcPr>
            <w:tcW w:w="3525" w:type="dxa"/>
          </w:tcPr>
          <w:p w14:paraId="1951C39B" w14:textId="2462474B" w:rsidR="002B63D0" w:rsidRDefault="0050746F">
            <w:pPr>
              <w:pBdr>
                <w:top w:val="nil"/>
                <w:left w:val="nil"/>
                <w:bottom w:val="nil"/>
                <w:right w:val="nil"/>
                <w:between w:val="nil"/>
              </w:pBdr>
              <w:spacing w:before="21"/>
              <w:ind w:left="70"/>
              <w:rPr>
                <w:color w:val="000000"/>
                <w:sz w:val="24"/>
                <w:szCs w:val="24"/>
              </w:rPr>
            </w:pPr>
            <w:r>
              <w:rPr>
                <w:b/>
                <w:color w:val="231F20"/>
                <w:sz w:val="24"/>
                <w:szCs w:val="24"/>
              </w:rPr>
              <w:t xml:space="preserve">Academic Year: </w:t>
            </w:r>
            <w:r>
              <w:rPr>
                <w:color w:val="231F20"/>
                <w:sz w:val="24"/>
                <w:szCs w:val="24"/>
              </w:rPr>
              <w:t>202</w:t>
            </w:r>
            <w:r w:rsidR="00085D57">
              <w:rPr>
                <w:color w:val="231F20"/>
                <w:sz w:val="24"/>
                <w:szCs w:val="24"/>
              </w:rPr>
              <w:t>1</w:t>
            </w:r>
            <w:r>
              <w:rPr>
                <w:color w:val="231F20"/>
                <w:sz w:val="24"/>
                <w:szCs w:val="24"/>
              </w:rPr>
              <w:t>/2</w:t>
            </w:r>
            <w:r w:rsidR="00247AD4">
              <w:rPr>
                <w:color w:val="231F20"/>
                <w:sz w:val="24"/>
                <w:szCs w:val="24"/>
              </w:rPr>
              <w:t>2</w:t>
            </w:r>
          </w:p>
        </w:tc>
        <w:tc>
          <w:tcPr>
            <w:tcW w:w="4425" w:type="dxa"/>
            <w:gridSpan w:val="2"/>
          </w:tcPr>
          <w:p w14:paraId="28417FBF" w14:textId="37087575" w:rsidR="001312B3" w:rsidRDefault="0050746F" w:rsidP="001312B3">
            <w:pPr>
              <w:pBdr>
                <w:top w:val="nil"/>
                <w:left w:val="nil"/>
                <w:bottom w:val="nil"/>
                <w:right w:val="nil"/>
                <w:between w:val="nil"/>
              </w:pBdr>
              <w:spacing w:before="21"/>
              <w:ind w:left="70"/>
              <w:rPr>
                <w:color w:val="231F20"/>
                <w:sz w:val="24"/>
                <w:szCs w:val="24"/>
              </w:rPr>
            </w:pPr>
            <w:r>
              <w:rPr>
                <w:b/>
                <w:color w:val="231F20"/>
                <w:sz w:val="24"/>
                <w:szCs w:val="24"/>
              </w:rPr>
              <w:t>Total fund allocated:</w:t>
            </w:r>
            <w:r w:rsidR="001312B3">
              <w:rPr>
                <w:color w:val="231F20"/>
                <w:sz w:val="24"/>
                <w:szCs w:val="24"/>
              </w:rPr>
              <w:t xml:space="preserve"> </w:t>
            </w:r>
            <w:r w:rsidR="00247AD4">
              <w:rPr>
                <w:color w:val="231F20"/>
                <w:sz w:val="24"/>
                <w:szCs w:val="24"/>
              </w:rPr>
              <w:t>£16,780 + 20/21 carry forward of £4483</w:t>
            </w:r>
          </w:p>
          <w:p w14:paraId="71EEFFC6" w14:textId="30239522" w:rsidR="0001123E" w:rsidRDefault="0001123E" w:rsidP="001312B3">
            <w:pPr>
              <w:pBdr>
                <w:top w:val="nil"/>
                <w:left w:val="nil"/>
                <w:bottom w:val="nil"/>
                <w:right w:val="nil"/>
                <w:between w:val="nil"/>
              </w:pBdr>
              <w:spacing w:before="21"/>
              <w:ind w:left="70"/>
              <w:rPr>
                <w:color w:val="000000"/>
                <w:sz w:val="24"/>
                <w:szCs w:val="24"/>
              </w:rPr>
            </w:pPr>
            <w:r>
              <w:rPr>
                <w:b/>
                <w:color w:val="231F20"/>
                <w:sz w:val="24"/>
                <w:szCs w:val="24"/>
              </w:rPr>
              <w:t>100% spent</w:t>
            </w:r>
          </w:p>
          <w:p w14:paraId="70C9E0F4" w14:textId="31FF20BE" w:rsidR="00085D57" w:rsidRDefault="00746D51">
            <w:pPr>
              <w:pBdr>
                <w:top w:val="nil"/>
                <w:left w:val="nil"/>
                <w:bottom w:val="nil"/>
                <w:right w:val="nil"/>
                <w:between w:val="nil"/>
              </w:pBdr>
              <w:spacing w:before="21"/>
              <w:ind w:left="70"/>
              <w:rPr>
                <w:color w:val="000000"/>
                <w:sz w:val="24"/>
                <w:szCs w:val="24"/>
                <w:highlight w:val="yellow"/>
              </w:rPr>
            </w:pPr>
            <w:r>
              <w:rPr>
                <w:color w:val="000000"/>
                <w:sz w:val="24"/>
                <w:szCs w:val="24"/>
                <w:highlight w:val="yellow"/>
              </w:rPr>
              <w:t xml:space="preserve"> </w:t>
            </w:r>
          </w:p>
        </w:tc>
        <w:tc>
          <w:tcPr>
            <w:tcW w:w="4875" w:type="dxa"/>
            <w:gridSpan w:val="2"/>
          </w:tcPr>
          <w:p w14:paraId="0BC7F412" w14:textId="42ADF849" w:rsidR="002B63D0" w:rsidRDefault="0050746F">
            <w:pPr>
              <w:pBdr>
                <w:top w:val="nil"/>
                <w:left w:val="nil"/>
                <w:bottom w:val="nil"/>
                <w:right w:val="nil"/>
                <w:between w:val="nil"/>
              </w:pBdr>
              <w:spacing w:before="21"/>
              <w:ind w:left="70"/>
              <w:rPr>
                <w:b/>
                <w:color w:val="000000"/>
                <w:sz w:val="24"/>
                <w:szCs w:val="24"/>
              </w:rPr>
            </w:pPr>
            <w:r>
              <w:rPr>
                <w:b/>
                <w:color w:val="231F20"/>
                <w:sz w:val="24"/>
                <w:szCs w:val="24"/>
              </w:rPr>
              <w:t>Date: September  202</w:t>
            </w:r>
            <w:r w:rsidR="00085D57">
              <w:rPr>
                <w:b/>
                <w:color w:val="231F20"/>
                <w:sz w:val="24"/>
                <w:szCs w:val="24"/>
              </w:rPr>
              <w:t>1</w:t>
            </w:r>
          </w:p>
        </w:tc>
        <w:tc>
          <w:tcPr>
            <w:tcW w:w="2850" w:type="dxa"/>
            <w:tcBorders>
              <w:top w:val="nil"/>
              <w:right w:val="nil"/>
            </w:tcBorders>
          </w:tcPr>
          <w:p w14:paraId="10EAFABC" w14:textId="77777777" w:rsidR="002B63D0" w:rsidRDefault="002B63D0">
            <w:pPr>
              <w:pBdr>
                <w:top w:val="nil"/>
                <w:left w:val="nil"/>
                <w:bottom w:val="nil"/>
                <w:right w:val="nil"/>
                <w:between w:val="nil"/>
              </w:pBdr>
              <w:rPr>
                <w:rFonts w:ascii="Times New Roman" w:eastAsia="Times New Roman" w:hAnsi="Times New Roman" w:cs="Times New Roman"/>
                <w:color w:val="000000"/>
                <w:sz w:val="24"/>
                <w:szCs w:val="24"/>
              </w:rPr>
            </w:pPr>
          </w:p>
        </w:tc>
      </w:tr>
      <w:tr w:rsidR="002B63D0" w14:paraId="5B9378B0" w14:textId="77777777">
        <w:trPr>
          <w:trHeight w:val="320"/>
        </w:trPr>
        <w:tc>
          <w:tcPr>
            <w:tcW w:w="12825" w:type="dxa"/>
            <w:gridSpan w:val="5"/>
            <w:vMerge w:val="restart"/>
          </w:tcPr>
          <w:p w14:paraId="51A3FC52" w14:textId="77777777" w:rsidR="002B63D0" w:rsidRDefault="0050746F">
            <w:pPr>
              <w:pBdr>
                <w:top w:val="nil"/>
                <w:left w:val="nil"/>
                <w:bottom w:val="nil"/>
                <w:right w:val="nil"/>
                <w:between w:val="nil"/>
              </w:pBdr>
              <w:spacing w:before="27" w:line="235" w:lineRule="auto"/>
              <w:ind w:left="70" w:right="114"/>
              <w:rPr>
                <w:color w:val="000000"/>
                <w:sz w:val="24"/>
                <w:szCs w:val="24"/>
              </w:rPr>
            </w:pPr>
            <w:r>
              <w:rPr>
                <w:b/>
                <w:color w:val="0057A0"/>
                <w:sz w:val="24"/>
                <w:szCs w:val="24"/>
              </w:rPr>
              <w:t xml:space="preserve">Key indicator 1: </w:t>
            </w:r>
            <w:r>
              <w:rPr>
                <w:color w:val="0057A0"/>
                <w:sz w:val="24"/>
                <w:szCs w:val="24"/>
              </w:rPr>
              <w:t xml:space="preserve">The engagement of </w:t>
            </w:r>
            <w:r>
              <w:rPr>
                <w:color w:val="0057A0"/>
                <w:sz w:val="24"/>
                <w:szCs w:val="24"/>
                <w:u w:val="single"/>
              </w:rPr>
              <w:t>all</w:t>
            </w:r>
            <w:r>
              <w:rPr>
                <w:color w:val="0057A0"/>
                <w:sz w:val="24"/>
                <w:szCs w:val="24"/>
              </w:rPr>
              <w:t xml:space="preserve"> pupils in regular physical activity – Chief Medical Officer guidelines recommend that primary school children undertake at least 30 minutes of physical activity a day in school</w:t>
            </w:r>
          </w:p>
        </w:tc>
        <w:tc>
          <w:tcPr>
            <w:tcW w:w="2850" w:type="dxa"/>
          </w:tcPr>
          <w:p w14:paraId="1B13A451" w14:textId="77777777" w:rsidR="002B63D0" w:rsidRDefault="0050746F">
            <w:pPr>
              <w:pBdr>
                <w:top w:val="nil"/>
                <w:left w:val="nil"/>
                <w:bottom w:val="nil"/>
                <w:right w:val="nil"/>
                <w:between w:val="nil"/>
              </w:pBdr>
              <w:spacing w:before="21" w:line="291" w:lineRule="auto"/>
              <w:ind w:left="38" w:right="94"/>
              <w:jc w:val="center"/>
              <w:rPr>
                <w:color w:val="000000"/>
                <w:sz w:val="24"/>
                <w:szCs w:val="24"/>
              </w:rPr>
            </w:pPr>
            <w:r>
              <w:rPr>
                <w:color w:val="231F20"/>
                <w:sz w:val="24"/>
                <w:szCs w:val="24"/>
              </w:rPr>
              <w:t>Percentage of total allocation:</w:t>
            </w:r>
          </w:p>
        </w:tc>
      </w:tr>
      <w:tr w:rsidR="002B63D0" w14:paraId="1AD16F6C" w14:textId="77777777">
        <w:trPr>
          <w:trHeight w:val="320"/>
        </w:trPr>
        <w:tc>
          <w:tcPr>
            <w:tcW w:w="12825" w:type="dxa"/>
            <w:gridSpan w:val="5"/>
            <w:vMerge/>
          </w:tcPr>
          <w:p w14:paraId="4389D9CB" w14:textId="77777777" w:rsidR="002B63D0" w:rsidRDefault="002B63D0">
            <w:pPr>
              <w:pBdr>
                <w:top w:val="nil"/>
                <w:left w:val="nil"/>
                <w:bottom w:val="nil"/>
                <w:right w:val="nil"/>
                <w:between w:val="nil"/>
              </w:pBdr>
              <w:spacing w:line="276" w:lineRule="auto"/>
              <w:rPr>
                <w:color w:val="000000"/>
                <w:sz w:val="24"/>
                <w:szCs w:val="24"/>
              </w:rPr>
            </w:pPr>
          </w:p>
        </w:tc>
        <w:tc>
          <w:tcPr>
            <w:tcW w:w="2850" w:type="dxa"/>
          </w:tcPr>
          <w:p w14:paraId="534321E4" w14:textId="77777777" w:rsidR="002B63D0" w:rsidRDefault="0001123E">
            <w:pPr>
              <w:pBdr>
                <w:top w:val="nil"/>
                <w:left w:val="nil"/>
                <w:bottom w:val="nil"/>
                <w:right w:val="nil"/>
                <w:between w:val="nil"/>
              </w:pBdr>
              <w:spacing w:before="21" w:line="291" w:lineRule="auto"/>
              <w:jc w:val="center"/>
              <w:rPr>
                <w:color w:val="000000"/>
                <w:sz w:val="24"/>
                <w:szCs w:val="24"/>
              </w:rPr>
            </w:pPr>
            <w:r>
              <w:rPr>
                <w:color w:val="000000"/>
                <w:sz w:val="24"/>
                <w:szCs w:val="24"/>
              </w:rPr>
              <w:t>37%</w:t>
            </w:r>
          </w:p>
          <w:p w14:paraId="1A752321" w14:textId="09B93F0A" w:rsidR="0001123E" w:rsidRDefault="0001123E">
            <w:pPr>
              <w:pBdr>
                <w:top w:val="nil"/>
                <w:left w:val="nil"/>
                <w:bottom w:val="nil"/>
                <w:right w:val="nil"/>
                <w:between w:val="nil"/>
              </w:pBdr>
              <w:spacing w:before="21" w:line="291" w:lineRule="auto"/>
              <w:jc w:val="center"/>
              <w:rPr>
                <w:color w:val="000000"/>
                <w:sz w:val="24"/>
                <w:szCs w:val="24"/>
              </w:rPr>
            </w:pPr>
          </w:p>
        </w:tc>
      </w:tr>
      <w:tr w:rsidR="002B63D0" w14:paraId="6D590717" w14:textId="77777777">
        <w:trPr>
          <w:trHeight w:val="640"/>
        </w:trPr>
        <w:tc>
          <w:tcPr>
            <w:tcW w:w="3525" w:type="dxa"/>
          </w:tcPr>
          <w:p w14:paraId="6FAC522E" w14:textId="77777777" w:rsidR="002B63D0" w:rsidRDefault="0050746F">
            <w:pPr>
              <w:pBdr>
                <w:top w:val="nil"/>
                <w:left w:val="nil"/>
                <w:bottom w:val="nil"/>
                <w:right w:val="nil"/>
                <w:between w:val="nil"/>
              </w:pBdr>
              <w:spacing w:before="27" w:line="235" w:lineRule="auto"/>
              <w:ind w:left="70" w:right="102"/>
              <w:rPr>
                <w:color w:val="000000"/>
                <w:sz w:val="24"/>
                <w:szCs w:val="24"/>
              </w:rPr>
            </w:pPr>
            <w:r>
              <w:rPr>
                <w:color w:val="231F20"/>
                <w:sz w:val="24"/>
                <w:szCs w:val="24"/>
              </w:rPr>
              <w:t xml:space="preserve">School focus with clarity on intended </w:t>
            </w:r>
            <w:r>
              <w:rPr>
                <w:b/>
                <w:color w:val="231F20"/>
                <w:sz w:val="24"/>
                <w:szCs w:val="24"/>
              </w:rPr>
              <w:t>impact on pupils</w:t>
            </w:r>
            <w:r>
              <w:rPr>
                <w:color w:val="231F20"/>
                <w:sz w:val="24"/>
                <w:szCs w:val="24"/>
              </w:rPr>
              <w:t>:</w:t>
            </w:r>
          </w:p>
        </w:tc>
        <w:tc>
          <w:tcPr>
            <w:tcW w:w="3765" w:type="dxa"/>
          </w:tcPr>
          <w:p w14:paraId="40D9A7A5" w14:textId="77777777" w:rsidR="002B63D0" w:rsidRDefault="0050746F">
            <w:pPr>
              <w:pBdr>
                <w:top w:val="nil"/>
                <w:left w:val="nil"/>
                <w:bottom w:val="nil"/>
                <w:right w:val="nil"/>
                <w:between w:val="nil"/>
              </w:pBdr>
              <w:spacing w:before="21"/>
              <w:ind w:left="70"/>
              <w:rPr>
                <w:color w:val="000000"/>
                <w:sz w:val="24"/>
                <w:szCs w:val="24"/>
              </w:rPr>
            </w:pPr>
            <w:r>
              <w:rPr>
                <w:color w:val="231F20"/>
                <w:sz w:val="24"/>
                <w:szCs w:val="24"/>
              </w:rPr>
              <w:t>Actions to achieve:</w:t>
            </w:r>
          </w:p>
        </w:tc>
        <w:tc>
          <w:tcPr>
            <w:tcW w:w="1695" w:type="dxa"/>
            <w:gridSpan w:val="2"/>
          </w:tcPr>
          <w:p w14:paraId="7901455F" w14:textId="77777777" w:rsidR="002B63D0" w:rsidRDefault="0050746F">
            <w:pPr>
              <w:pBdr>
                <w:top w:val="nil"/>
                <w:left w:val="nil"/>
                <w:bottom w:val="nil"/>
                <w:right w:val="nil"/>
                <w:between w:val="nil"/>
              </w:pBdr>
              <w:spacing w:before="27" w:line="235" w:lineRule="auto"/>
              <w:ind w:left="70"/>
              <w:rPr>
                <w:color w:val="000000"/>
                <w:sz w:val="24"/>
                <w:szCs w:val="24"/>
              </w:rPr>
            </w:pPr>
            <w:r>
              <w:rPr>
                <w:color w:val="231F20"/>
                <w:sz w:val="24"/>
                <w:szCs w:val="24"/>
              </w:rPr>
              <w:t>Funding allocated:</w:t>
            </w:r>
          </w:p>
        </w:tc>
        <w:tc>
          <w:tcPr>
            <w:tcW w:w="3840" w:type="dxa"/>
          </w:tcPr>
          <w:p w14:paraId="40CF44F3" w14:textId="77777777" w:rsidR="002B63D0" w:rsidRDefault="0050746F">
            <w:pPr>
              <w:pBdr>
                <w:top w:val="nil"/>
                <w:left w:val="nil"/>
                <w:bottom w:val="nil"/>
                <w:right w:val="nil"/>
                <w:between w:val="nil"/>
              </w:pBdr>
              <w:spacing w:before="21"/>
              <w:ind w:left="70"/>
              <w:rPr>
                <w:color w:val="000000"/>
                <w:sz w:val="24"/>
                <w:szCs w:val="24"/>
              </w:rPr>
            </w:pPr>
            <w:r>
              <w:rPr>
                <w:color w:val="231F20"/>
                <w:sz w:val="24"/>
                <w:szCs w:val="24"/>
              </w:rPr>
              <w:t>Evidence and impact:</w:t>
            </w:r>
          </w:p>
        </w:tc>
        <w:tc>
          <w:tcPr>
            <w:tcW w:w="2850" w:type="dxa"/>
          </w:tcPr>
          <w:p w14:paraId="6A94E66E" w14:textId="77777777" w:rsidR="002B63D0" w:rsidRDefault="0050746F">
            <w:pPr>
              <w:pBdr>
                <w:top w:val="nil"/>
                <w:left w:val="nil"/>
                <w:bottom w:val="nil"/>
                <w:right w:val="nil"/>
                <w:between w:val="nil"/>
              </w:pBdr>
              <w:spacing w:before="27" w:line="235" w:lineRule="auto"/>
              <w:ind w:left="70"/>
              <w:rPr>
                <w:color w:val="000000"/>
                <w:sz w:val="24"/>
                <w:szCs w:val="24"/>
              </w:rPr>
            </w:pPr>
            <w:r>
              <w:rPr>
                <w:color w:val="231F20"/>
                <w:sz w:val="24"/>
                <w:szCs w:val="24"/>
              </w:rPr>
              <w:t>Sustainability and suggested next steps:</w:t>
            </w:r>
          </w:p>
        </w:tc>
      </w:tr>
      <w:tr w:rsidR="002B63D0" w14:paraId="1F452F21" w14:textId="77777777" w:rsidTr="006710B4">
        <w:trPr>
          <w:trHeight w:val="5580"/>
        </w:trPr>
        <w:tc>
          <w:tcPr>
            <w:tcW w:w="3525" w:type="dxa"/>
            <w:tcBorders>
              <w:bottom w:val="single" w:sz="12" w:space="0" w:color="231F20"/>
            </w:tcBorders>
          </w:tcPr>
          <w:p w14:paraId="52B91AED" w14:textId="6D726121" w:rsidR="00AB00A2" w:rsidRDefault="00AB00A2" w:rsidP="00AB00A2">
            <w:pPr>
              <w:rPr>
                <w:color w:val="000000"/>
              </w:rPr>
            </w:pPr>
            <w:r>
              <w:rPr>
                <w:color w:val="000000"/>
              </w:rPr>
              <w:t xml:space="preserve">Support for teachers </w:t>
            </w:r>
            <w:r>
              <w:t>in</w:t>
            </w:r>
            <w:r>
              <w:rPr>
                <w:color w:val="000000"/>
              </w:rPr>
              <w:t xml:space="preserve"> PE delivery </w:t>
            </w:r>
            <w:r>
              <w:t xml:space="preserve">by using Kinetic Sports (2 days per week). </w:t>
            </w:r>
          </w:p>
          <w:p w14:paraId="1D868AE4" w14:textId="77777777" w:rsidR="002B63D0" w:rsidRDefault="002B63D0">
            <w:pPr>
              <w:pBdr>
                <w:top w:val="nil"/>
                <w:left w:val="nil"/>
                <w:bottom w:val="nil"/>
                <w:right w:val="nil"/>
                <w:between w:val="nil"/>
              </w:pBdr>
            </w:pPr>
          </w:p>
          <w:p w14:paraId="6BB69E0E" w14:textId="77777777" w:rsidR="00AB00A2" w:rsidRDefault="00AB00A2">
            <w:pPr>
              <w:pBdr>
                <w:top w:val="nil"/>
                <w:left w:val="nil"/>
                <w:bottom w:val="nil"/>
                <w:right w:val="nil"/>
                <w:between w:val="nil"/>
              </w:pBdr>
            </w:pPr>
          </w:p>
          <w:p w14:paraId="6F4A4591" w14:textId="77777777" w:rsidR="00AB00A2" w:rsidRDefault="00AB00A2">
            <w:pPr>
              <w:pBdr>
                <w:top w:val="nil"/>
                <w:left w:val="nil"/>
                <w:bottom w:val="nil"/>
                <w:right w:val="nil"/>
                <w:between w:val="nil"/>
              </w:pBdr>
            </w:pPr>
          </w:p>
          <w:p w14:paraId="4B9B973F" w14:textId="77777777" w:rsidR="00AB00A2" w:rsidRDefault="00AB00A2">
            <w:pPr>
              <w:pBdr>
                <w:top w:val="nil"/>
                <w:left w:val="nil"/>
                <w:bottom w:val="nil"/>
                <w:right w:val="nil"/>
                <w:between w:val="nil"/>
              </w:pBdr>
            </w:pPr>
          </w:p>
          <w:p w14:paraId="26A2B994" w14:textId="77777777" w:rsidR="00AB00A2" w:rsidRDefault="00AB00A2">
            <w:pPr>
              <w:pBdr>
                <w:top w:val="nil"/>
                <w:left w:val="nil"/>
                <w:bottom w:val="nil"/>
                <w:right w:val="nil"/>
                <w:between w:val="nil"/>
              </w:pBdr>
            </w:pPr>
          </w:p>
          <w:p w14:paraId="280C45D2" w14:textId="77777777" w:rsidR="00AB00A2" w:rsidRDefault="00AB00A2">
            <w:pPr>
              <w:pBdr>
                <w:top w:val="nil"/>
                <w:left w:val="nil"/>
                <w:bottom w:val="nil"/>
                <w:right w:val="nil"/>
                <w:between w:val="nil"/>
              </w:pBdr>
            </w:pPr>
          </w:p>
          <w:p w14:paraId="06F0FCEF" w14:textId="77777777" w:rsidR="00AB00A2" w:rsidRDefault="00AB00A2">
            <w:pPr>
              <w:pBdr>
                <w:top w:val="nil"/>
                <w:left w:val="nil"/>
                <w:bottom w:val="nil"/>
                <w:right w:val="nil"/>
                <w:between w:val="nil"/>
              </w:pBdr>
            </w:pPr>
          </w:p>
          <w:p w14:paraId="1332CD63" w14:textId="77777777" w:rsidR="00AB00A2" w:rsidRDefault="00AB00A2">
            <w:pPr>
              <w:pBdr>
                <w:top w:val="nil"/>
                <w:left w:val="nil"/>
                <w:bottom w:val="nil"/>
                <w:right w:val="nil"/>
                <w:between w:val="nil"/>
              </w:pBdr>
            </w:pPr>
          </w:p>
          <w:p w14:paraId="10D6048E" w14:textId="77777777" w:rsidR="00AB00A2" w:rsidRDefault="00AB00A2">
            <w:pPr>
              <w:pBdr>
                <w:top w:val="nil"/>
                <w:left w:val="nil"/>
                <w:bottom w:val="nil"/>
                <w:right w:val="nil"/>
                <w:between w:val="nil"/>
              </w:pBdr>
            </w:pPr>
          </w:p>
          <w:p w14:paraId="3786C066" w14:textId="77777777" w:rsidR="00AB00A2" w:rsidRDefault="00AB00A2">
            <w:pPr>
              <w:pBdr>
                <w:top w:val="nil"/>
                <w:left w:val="nil"/>
                <w:bottom w:val="nil"/>
                <w:right w:val="nil"/>
                <w:between w:val="nil"/>
              </w:pBdr>
            </w:pPr>
          </w:p>
          <w:p w14:paraId="0339539D" w14:textId="77777777" w:rsidR="00AB00A2" w:rsidRDefault="00AB00A2" w:rsidP="00AB00A2">
            <w:pPr>
              <w:rPr>
                <w:color w:val="000000"/>
              </w:rPr>
            </w:pPr>
            <w:r>
              <w:rPr>
                <w:color w:val="000000"/>
              </w:rPr>
              <w:t xml:space="preserve">PE lead to develop outdoor learning opportunities for all children- </w:t>
            </w:r>
          </w:p>
          <w:p w14:paraId="1A5C77E2" w14:textId="77777777" w:rsidR="00AB00A2" w:rsidRDefault="00AB00A2">
            <w:pPr>
              <w:pBdr>
                <w:top w:val="nil"/>
                <w:left w:val="nil"/>
                <w:bottom w:val="nil"/>
                <w:right w:val="nil"/>
                <w:between w:val="nil"/>
              </w:pBdr>
            </w:pPr>
          </w:p>
          <w:p w14:paraId="28BC8540" w14:textId="77777777" w:rsidR="00AB00A2" w:rsidRDefault="00AB00A2">
            <w:pPr>
              <w:pBdr>
                <w:top w:val="nil"/>
                <w:left w:val="nil"/>
                <w:bottom w:val="nil"/>
                <w:right w:val="nil"/>
                <w:between w:val="nil"/>
              </w:pBdr>
            </w:pPr>
          </w:p>
          <w:p w14:paraId="2C131F74" w14:textId="3E81529E" w:rsidR="00AB00A2" w:rsidRDefault="00AB00A2">
            <w:pPr>
              <w:pBdr>
                <w:top w:val="nil"/>
                <w:left w:val="nil"/>
                <w:bottom w:val="nil"/>
                <w:right w:val="nil"/>
                <w:between w:val="nil"/>
              </w:pBdr>
            </w:pPr>
          </w:p>
          <w:p w14:paraId="024B56A4" w14:textId="1F477087" w:rsidR="00F80312" w:rsidRDefault="00F80312">
            <w:pPr>
              <w:pBdr>
                <w:top w:val="nil"/>
                <w:left w:val="nil"/>
                <w:bottom w:val="nil"/>
                <w:right w:val="nil"/>
                <w:between w:val="nil"/>
              </w:pBdr>
            </w:pPr>
          </w:p>
          <w:p w14:paraId="12B49F33" w14:textId="77777777" w:rsidR="00F80312" w:rsidRDefault="00F80312">
            <w:pPr>
              <w:pBdr>
                <w:top w:val="nil"/>
                <w:left w:val="nil"/>
                <w:bottom w:val="nil"/>
                <w:right w:val="nil"/>
                <w:between w:val="nil"/>
              </w:pBdr>
            </w:pPr>
          </w:p>
          <w:p w14:paraId="43E88833" w14:textId="77777777" w:rsidR="00AB00A2" w:rsidRDefault="00AB00A2">
            <w:pPr>
              <w:pBdr>
                <w:top w:val="nil"/>
                <w:left w:val="nil"/>
                <w:bottom w:val="nil"/>
                <w:right w:val="nil"/>
                <w:between w:val="nil"/>
              </w:pBdr>
            </w:pPr>
          </w:p>
          <w:p w14:paraId="751C9469" w14:textId="77777777" w:rsidR="00F80312" w:rsidRDefault="00F80312">
            <w:pPr>
              <w:pBdr>
                <w:top w:val="nil"/>
                <w:left w:val="nil"/>
                <w:bottom w:val="nil"/>
                <w:right w:val="nil"/>
                <w:between w:val="nil"/>
              </w:pBdr>
            </w:pPr>
          </w:p>
          <w:p w14:paraId="749DE087" w14:textId="77777777" w:rsidR="00AB00A2" w:rsidRDefault="00AB00A2" w:rsidP="00AB00A2">
            <w:r>
              <w:t xml:space="preserve">Continue PE sessions 2x 1hour sessions per week. </w:t>
            </w:r>
          </w:p>
          <w:p w14:paraId="15B34946" w14:textId="77777777" w:rsidR="00AB00A2" w:rsidRDefault="00AB00A2">
            <w:pPr>
              <w:pBdr>
                <w:top w:val="nil"/>
                <w:left w:val="nil"/>
                <w:bottom w:val="nil"/>
                <w:right w:val="nil"/>
                <w:between w:val="nil"/>
              </w:pBdr>
            </w:pPr>
          </w:p>
          <w:p w14:paraId="45A3E611" w14:textId="77777777" w:rsidR="00C85A17" w:rsidRDefault="00C85A17">
            <w:pPr>
              <w:pBdr>
                <w:top w:val="nil"/>
                <w:left w:val="nil"/>
                <w:bottom w:val="nil"/>
                <w:right w:val="nil"/>
                <w:between w:val="nil"/>
              </w:pBdr>
            </w:pPr>
          </w:p>
          <w:p w14:paraId="037A75C8" w14:textId="77777777" w:rsidR="00C85A17" w:rsidRDefault="00C85A17">
            <w:pPr>
              <w:pBdr>
                <w:top w:val="nil"/>
                <w:left w:val="nil"/>
                <w:bottom w:val="nil"/>
                <w:right w:val="nil"/>
                <w:between w:val="nil"/>
              </w:pBdr>
            </w:pPr>
          </w:p>
          <w:p w14:paraId="3D3F876C" w14:textId="77777777" w:rsidR="00C85A17" w:rsidRDefault="00C85A17">
            <w:pPr>
              <w:pBdr>
                <w:top w:val="nil"/>
                <w:left w:val="nil"/>
                <w:bottom w:val="nil"/>
                <w:right w:val="nil"/>
                <w:between w:val="nil"/>
              </w:pBdr>
            </w:pPr>
          </w:p>
          <w:p w14:paraId="1FCF256F" w14:textId="77777777" w:rsidR="00B8129A" w:rsidRDefault="00B8129A">
            <w:pPr>
              <w:pBdr>
                <w:top w:val="nil"/>
                <w:left w:val="nil"/>
                <w:bottom w:val="nil"/>
                <w:right w:val="nil"/>
                <w:between w:val="nil"/>
              </w:pBdr>
            </w:pPr>
          </w:p>
          <w:p w14:paraId="55043A03" w14:textId="77777777" w:rsidR="00B8129A" w:rsidRDefault="00B8129A">
            <w:pPr>
              <w:pBdr>
                <w:top w:val="nil"/>
                <w:left w:val="nil"/>
                <w:bottom w:val="nil"/>
                <w:right w:val="nil"/>
                <w:between w:val="nil"/>
              </w:pBdr>
            </w:pPr>
          </w:p>
          <w:p w14:paraId="28C918C7" w14:textId="77777777" w:rsidR="00B8129A" w:rsidRDefault="00B8129A">
            <w:pPr>
              <w:pBdr>
                <w:top w:val="nil"/>
                <w:left w:val="nil"/>
                <w:bottom w:val="nil"/>
                <w:right w:val="nil"/>
                <w:between w:val="nil"/>
              </w:pBdr>
            </w:pPr>
          </w:p>
          <w:p w14:paraId="2E7ABA4A" w14:textId="77777777" w:rsidR="00B8129A" w:rsidRDefault="00B8129A">
            <w:pPr>
              <w:pBdr>
                <w:top w:val="nil"/>
                <w:left w:val="nil"/>
                <w:bottom w:val="nil"/>
                <w:right w:val="nil"/>
                <w:between w:val="nil"/>
              </w:pBdr>
            </w:pPr>
          </w:p>
          <w:p w14:paraId="606DC1C6" w14:textId="77777777" w:rsidR="00B8129A" w:rsidRDefault="00B8129A">
            <w:pPr>
              <w:pBdr>
                <w:top w:val="nil"/>
                <w:left w:val="nil"/>
                <w:bottom w:val="nil"/>
                <w:right w:val="nil"/>
                <w:between w:val="nil"/>
              </w:pBdr>
            </w:pPr>
          </w:p>
          <w:p w14:paraId="69231E38" w14:textId="77777777" w:rsidR="00B8129A" w:rsidRDefault="00B8129A">
            <w:pPr>
              <w:pBdr>
                <w:top w:val="nil"/>
                <w:left w:val="nil"/>
                <w:bottom w:val="nil"/>
                <w:right w:val="nil"/>
                <w:between w:val="nil"/>
              </w:pBdr>
            </w:pPr>
            <w:r>
              <w:t xml:space="preserve">Ensure less active children have access to “active time”. </w:t>
            </w:r>
          </w:p>
          <w:p w14:paraId="247E6E0B" w14:textId="77777777" w:rsidR="00B8129A" w:rsidRDefault="00B8129A">
            <w:pPr>
              <w:pBdr>
                <w:top w:val="nil"/>
                <w:left w:val="nil"/>
                <w:bottom w:val="nil"/>
                <w:right w:val="nil"/>
                <w:between w:val="nil"/>
              </w:pBdr>
            </w:pPr>
          </w:p>
          <w:p w14:paraId="240AE3D8" w14:textId="77777777" w:rsidR="00B8129A" w:rsidRDefault="00B8129A">
            <w:pPr>
              <w:pBdr>
                <w:top w:val="nil"/>
                <w:left w:val="nil"/>
                <w:bottom w:val="nil"/>
                <w:right w:val="nil"/>
                <w:between w:val="nil"/>
              </w:pBdr>
            </w:pPr>
          </w:p>
          <w:p w14:paraId="5EC09782" w14:textId="77777777" w:rsidR="00B8129A" w:rsidRDefault="00B8129A">
            <w:pPr>
              <w:pBdr>
                <w:top w:val="nil"/>
                <w:left w:val="nil"/>
                <w:bottom w:val="nil"/>
                <w:right w:val="nil"/>
                <w:between w:val="nil"/>
              </w:pBdr>
            </w:pPr>
          </w:p>
          <w:p w14:paraId="6F22AD7C" w14:textId="50D38C77" w:rsidR="00B8129A" w:rsidRDefault="00B8129A">
            <w:pPr>
              <w:pBdr>
                <w:top w:val="nil"/>
                <w:left w:val="nil"/>
                <w:bottom w:val="nil"/>
                <w:right w:val="nil"/>
                <w:between w:val="nil"/>
              </w:pBdr>
            </w:pPr>
          </w:p>
        </w:tc>
        <w:tc>
          <w:tcPr>
            <w:tcW w:w="3765" w:type="dxa"/>
            <w:tcBorders>
              <w:bottom w:val="single" w:sz="12" w:space="0" w:color="231F20"/>
            </w:tcBorders>
          </w:tcPr>
          <w:p w14:paraId="577217F8" w14:textId="77777777" w:rsidR="00AB00A2" w:rsidRDefault="00AB00A2" w:rsidP="00AB00A2">
            <w:pPr>
              <w:rPr>
                <w:color w:val="000000"/>
              </w:rPr>
            </w:pPr>
            <w:r>
              <w:rPr>
                <w:color w:val="000000"/>
              </w:rPr>
              <w:t>Organised sports for children at lunchtimes building on the learning going on in lessons.</w:t>
            </w:r>
          </w:p>
          <w:p w14:paraId="4F0E6FDE" w14:textId="77777777" w:rsidR="00AB00A2" w:rsidRDefault="00AB00A2" w:rsidP="00AB00A2">
            <w:pPr>
              <w:rPr>
                <w:color w:val="000000"/>
              </w:rPr>
            </w:pPr>
            <w:r>
              <w:rPr>
                <w:color w:val="000000"/>
              </w:rPr>
              <w:t xml:space="preserve"> </w:t>
            </w:r>
          </w:p>
          <w:p w14:paraId="77E66B44" w14:textId="77777777" w:rsidR="00AB00A2" w:rsidRDefault="00AB00A2" w:rsidP="00AB00A2">
            <w:pPr>
              <w:rPr>
                <w:color w:val="000000"/>
              </w:rPr>
            </w:pPr>
            <w:r>
              <w:rPr>
                <w:color w:val="000000"/>
              </w:rPr>
              <w:t>Create more outdoor activities for children to take part in</w:t>
            </w:r>
          </w:p>
          <w:p w14:paraId="5DAE04D1" w14:textId="77777777" w:rsidR="00AB00A2" w:rsidRDefault="00AB00A2" w:rsidP="00AB00A2"/>
          <w:p w14:paraId="77FB9C2A" w14:textId="77777777" w:rsidR="00AB00A2" w:rsidRDefault="00AB00A2" w:rsidP="00AB00A2">
            <w:r>
              <w:t xml:space="preserve">Support and CPD for teachers. </w:t>
            </w:r>
          </w:p>
          <w:p w14:paraId="0AA2FA16" w14:textId="77777777" w:rsidR="00AB00A2" w:rsidRDefault="00AB00A2" w:rsidP="00AB00A2"/>
          <w:p w14:paraId="2960D72A" w14:textId="6A5912AC" w:rsidR="00AB00A2" w:rsidRDefault="00AB00A2" w:rsidP="00AB00A2">
            <w:r>
              <w:t xml:space="preserve">After school clubs </w:t>
            </w:r>
            <w:r w:rsidR="001312B3">
              <w:t>2</w:t>
            </w:r>
            <w:r>
              <w:t xml:space="preserve"> times per week. </w:t>
            </w:r>
          </w:p>
          <w:p w14:paraId="717E8FDC" w14:textId="77777777" w:rsidR="002B63D0" w:rsidRDefault="002B63D0">
            <w:pPr>
              <w:pBdr>
                <w:top w:val="nil"/>
                <w:left w:val="nil"/>
                <w:bottom w:val="nil"/>
                <w:right w:val="nil"/>
                <w:between w:val="nil"/>
              </w:pBdr>
            </w:pPr>
          </w:p>
          <w:p w14:paraId="07F0DA1F" w14:textId="77777777" w:rsidR="00AB00A2" w:rsidRDefault="00AB00A2">
            <w:pPr>
              <w:pBdr>
                <w:top w:val="nil"/>
                <w:left w:val="nil"/>
                <w:bottom w:val="nil"/>
                <w:right w:val="nil"/>
                <w:between w:val="nil"/>
              </w:pBdr>
            </w:pPr>
          </w:p>
          <w:p w14:paraId="4EBBDAF9" w14:textId="64E01A40" w:rsidR="00AB00A2" w:rsidRDefault="00AB00A2" w:rsidP="00AB00A2">
            <w:pPr>
              <w:rPr>
                <w:color w:val="000000"/>
              </w:rPr>
            </w:pPr>
            <w:r>
              <w:rPr>
                <w:color w:val="000000"/>
              </w:rPr>
              <w:t xml:space="preserve">Playtime </w:t>
            </w:r>
            <w:r>
              <w:t>leaders undergo</w:t>
            </w:r>
            <w:r>
              <w:rPr>
                <w:color w:val="000000"/>
              </w:rPr>
              <w:t xml:space="preserve"> specific training delivered by Cuthber</w:t>
            </w:r>
            <w:r w:rsidR="00770BD1">
              <w:rPr>
                <w:color w:val="000000"/>
              </w:rPr>
              <w:t>t</w:t>
            </w:r>
            <w:r>
              <w:rPr>
                <w:color w:val="000000"/>
              </w:rPr>
              <w:t xml:space="preserve"> Mayne to ensure that they can help MTA’s deliver enjoyable lunchtime games. </w:t>
            </w:r>
          </w:p>
          <w:p w14:paraId="17CC53C2" w14:textId="77777777" w:rsidR="00AB00A2" w:rsidRDefault="00AB00A2" w:rsidP="00AB00A2">
            <w:pPr>
              <w:rPr>
                <w:color w:val="000000"/>
              </w:rPr>
            </w:pPr>
            <w:r>
              <w:rPr>
                <w:color w:val="000000"/>
              </w:rPr>
              <w:t xml:space="preserve">This will be sustainable through the constant training of Y5 pupil’s year-on-year. </w:t>
            </w:r>
          </w:p>
          <w:p w14:paraId="34DBA697" w14:textId="77777777" w:rsidR="00AB00A2" w:rsidRDefault="00AB00A2">
            <w:pPr>
              <w:pBdr>
                <w:top w:val="nil"/>
                <w:left w:val="nil"/>
                <w:bottom w:val="nil"/>
                <w:right w:val="nil"/>
                <w:between w:val="nil"/>
              </w:pBdr>
            </w:pPr>
          </w:p>
          <w:p w14:paraId="2D084EE3" w14:textId="77777777" w:rsidR="00AB00A2" w:rsidRDefault="00AB00A2" w:rsidP="00AB00A2">
            <w:r>
              <w:t xml:space="preserve">All classes deliver increased timings. </w:t>
            </w:r>
          </w:p>
          <w:p w14:paraId="2892BB75" w14:textId="77777777" w:rsidR="00AB00A2" w:rsidRDefault="00AB00A2" w:rsidP="00AB00A2">
            <w:pPr>
              <w:pBdr>
                <w:top w:val="nil"/>
                <w:left w:val="nil"/>
                <w:bottom w:val="nil"/>
                <w:right w:val="nil"/>
                <w:between w:val="nil"/>
              </w:pBdr>
            </w:pPr>
            <w:r>
              <w:t>Mindfulness activities introduced on a daily basis.</w:t>
            </w:r>
          </w:p>
          <w:p w14:paraId="286FB71F" w14:textId="77777777" w:rsidR="00C85A17" w:rsidRDefault="00C85A17" w:rsidP="00AB00A2">
            <w:pPr>
              <w:pBdr>
                <w:top w:val="nil"/>
                <w:left w:val="nil"/>
                <w:bottom w:val="nil"/>
                <w:right w:val="nil"/>
                <w:between w:val="nil"/>
              </w:pBdr>
            </w:pPr>
          </w:p>
          <w:p w14:paraId="49DB82DA" w14:textId="77777777" w:rsidR="00C85A17" w:rsidRDefault="00C85A17" w:rsidP="00AB00A2">
            <w:pPr>
              <w:pBdr>
                <w:top w:val="nil"/>
                <w:left w:val="nil"/>
                <w:bottom w:val="nil"/>
                <w:right w:val="nil"/>
                <w:between w:val="nil"/>
              </w:pBdr>
            </w:pPr>
          </w:p>
          <w:p w14:paraId="48C215C2" w14:textId="77777777" w:rsidR="00C85A17" w:rsidRDefault="00C85A17" w:rsidP="00AB00A2">
            <w:pPr>
              <w:pBdr>
                <w:top w:val="nil"/>
                <w:left w:val="nil"/>
                <w:bottom w:val="nil"/>
                <w:right w:val="nil"/>
                <w:between w:val="nil"/>
              </w:pBdr>
            </w:pPr>
          </w:p>
          <w:p w14:paraId="47CED97A" w14:textId="77777777" w:rsidR="00B8129A" w:rsidRDefault="00B8129A" w:rsidP="00AB00A2">
            <w:pPr>
              <w:pBdr>
                <w:top w:val="nil"/>
                <w:left w:val="nil"/>
                <w:bottom w:val="nil"/>
                <w:right w:val="nil"/>
                <w:between w:val="nil"/>
              </w:pBdr>
            </w:pPr>
          </w:p>
          <w:p w14:paraId="77D07A31" w14:textId="77777777" w:rsidR="00B8129A" w:rsidRDefault="00B8129A" w:rsidP="00AB00A2">
            <w:pPr>
              <w:pBdr>
                <w:top w:val="nil"/>
                <w:left w:val="nil"/>
                <w:bottom w:val="nil"/>
                <w:right w:val="nil"/>
                <w:between w:val="nil"/>
              </w:pBdr>
            </w:pPr>
          </w:p>
          <w:p w14:paraId="76461C82" w14:textId="77777777" w:rsidR="00B8129A" w:rsidRDefault="00B8129A" w:rsidP="00AB00A2">
            <w:pPr>
              <w:pBdr>
                <w:top w:val="nil"/>
                <w:left w:val="nil"/>
                <w:bottom w:val="nil"/>
                <w:right w:val="nil"/>
                <w:between w:val="nil"/>
              </w:pBdr>
            </w:pPr>
          </w:p>
          <w:p w14:paraId="7EF4BA86" w14:textId="77777777" w:rsidR="00B8129A" w:rsidRPr="00B8129A" w:rsidRDefault="00B8129A" w:rsidP="00B8129A">
            <w:pPr>
              <w:pBdr>
                <w:top w:val="nil"/>
                <w:left w:val="nil"/>
                <w:bottom w:val="nil"/>
                <w:right w:val="nil"/>
                <w:between w:val="nil"/>
              </w:pBdr>
            </w:pPr>
            <w:r w:rsidRPr="00B8129A">
              <w:t xml:space="preserve">Establish clubs / activities targeted at less active children </w:t>
            </w:r>
          </w:p>
          <w:p w14:paraId="0DA4AA08" w14:textId="77777777" w:rsidR="00B8129A" w:rsidRPr="00B8129A" w:rsidRDefault="00B8129A" w:rsidP="00B8129A">
            <w:pPr>
              <w:pBdr>
                <w:top w:val="nil"/>
                <w:left w:val="nil"/>
                <w:bottom w:val="nil"/>
                <w:right w:val="nil"/>
                <w:between w:val="nil"/>
              </w:pBdr>
            </w:pPr>
          </w:p>
          <w:p w14:paraId="011BB86C" w14:textId="699A3A10" w:rsidR="00B8129A" w:rsidRDefault="00B8129A" w:rsidP="00B8129A">
            <w:pPr>
              <w:pBdr>
                <w:top w:val="nil"/>
                <w:left w:val="nil"/>
                <w:bottom w:val="nil"/>
                <w:right w:val="nil"/>
                <w:between w:val="nil"/>
              </w:pBdr>
            </w:pPr>
            <w:r w:rsidRPr="00B8129A">
              <w:t>Attendance at SSP Alternative festival</w:t>
            </w:r>
          </w:p>
          <w:p w14:paraId="5CB278EA" w14:textId="77777777" w:rsidR="00B8129A" w:rsidRPr="00B8129A" w:rsidRDefault="00B8129A" w:rsidP="00B8129A">
            <w:pPr>
              <w:pBdr>
                <w:top w:val="nil"/>
                <w:left w:val="nil"/>
                <w:bottom w:val="nil"/>
                <w:right w:val="nil"/>
                <w:between w:val="nil"/>
              </w:pBdr>
            </w:pPr>
          </w:p>
          <w:p w14:paraId="3B9F8378" w14:textId="77777777" w:rsidR="00B8129A" w:rsidRPr="00B8129A" w:rsidRDefault="00B8129A" w:rsidP="00B8129A">
            <w:pPr>
              <w:pBdr>
                <w:top w:val="nil"/>
                <w:left w:val="nil"/>
                <w:bottom w:val="nil"/>
                <w:right w:val="nil"/>
                <w:between w:val="nil"/>
              </w:pBdr>
            </w:pPr>
            <w:r w:rsidRPr="00B8129A">
              <w:t>Ask SSP to give us their facilities so we can take targeted children to an afternoon of events</w:t>
            </w:r>
          </w:p>
          <w:p w14:paraId="71836097" w14:textId="77777777" w:rsidR="00B8129A" w:rsidRPr="00B8129A" w:rsidRDefault="00B8129A" w:rsidP="00B8129A">
            <w:pPr>
              <w:pBdr>
                <w:top w:val="nil"/>
                <w:left w:val="nil"/>
                <w:bottom w:val="nil"/>
                <w:right w:val="nil"/>
                <w:between w:val="nil"/>
              </w:pBdr>
            </w:pPr>
          </w:p>
          <w:p w14:paraId="2AB0C839" w14:textId="5F7C6692" w:rsidR="00B8129A" w:rsidRDefault="00B8129A" w:rsidP="006710B4">
            <w:pPr>
              <w:pBdr>
                <w:top w:val="nil"/>
                <w:left w:val="nil"/>
                <w:bottom w:val="nil"/>
                <w:right w:val="nil"/>
                <w:between w:val="nil"/>
              </w:pBdr>
            </w:pPr>
            <w:r w:rsidRPr="00B8129A">
              <w:t xml:space="preserve">All children have the opportunity to access multi sports during lunchtimes with </w:t>
            </w:r>
            <w:r w:rsidR="006710B4">
              <w:t>Kinetic Sports</w:t>
            </w:r>
          </w:p>
        </w:tc>
        <w:tc>
          <w:tcPr>
            <w:tcW w:w="1695" w:type="dxa"/>
            <w:gridSpan w:val="2"/>
            <w:tcBorders>
              <w:bottom w:val="single" w:sz="12" w:space="0" w:color="231F20"/>
            </w:tcBorders>
          </w:tcPr>
          <w:p w14:paraId="12C272BF" w14:textId="77777777" w:rsidR="002B63D0" w:rsidRDefault="002B63D0">
            <w:pPr>
              <w:pBdr>
                <w:top w:val="nil"/>
                <w:left w:val="nil"/>
                <w:bottom w:val="nil"/>
                <w:right w:val="nil"/>
                <w:between w:val="nil"/>
              </w:pBdr>
            </w:pPr>
          </w:p>
          <w:p w14:paraId="78759180" w14:textId="0DF66F6D" w:rsidR="00AB00A2" w:rsidRPr="00AB00A2" w:rsidRDefault="00746D51" w:rsidP="00AB00A2">
            <w:r>
              <w:t>£</w:t>
            </w:r>
            <w:r w:rsidR="00770BD1">
              <w:t>7,800</w:t>
            </w:r>
          </w:p>
          <w:p w14:paraId="490E9C7C" w14:textId="77777777" w:rsidR="00AB00A2" w:rsidRPr="00AB00A2" w:rsidRDefault="00AB00A2" w:rsidP="00AB00A2"/>
          <w:p w14:paraId="2886F42A" w14:textId="77777777" w:rsidR="00AB00A2" w:rsidRPr="00AB00A2" w:rsidRDefault="00AB00A2" w:rsidP="00AB00A2"/>
          <w:p w14:paraId="487CF72D" w14:textId="77777777" w:rsidR="00AB00A2" w:rsidRPr="00AB00A2" w:rsidRDefault="00AB00A2" w:rsidP="00AB00A2"/>
          <w:p w14:paraId="50353EDB" w14:textId="77777777" w:rsidR="00AB00A2" w:rsidRPr="00AB00A2" w:rsidRDefault="00AB00A2" w:rsidP="00AB00A2"/>
          <w:p w14:paraId="505D7D0C" w14:textId="77777777" w:rsidR="00AB00A2" w:rsidRPr="00AB00A2" w:rsidRDefault="00AB00A2" w:rsidP="00AB00A2"/>
          <w:p w14:paraId="00D44582" w14:textId="77777777" w:rsidR="00AB00A2" w:rsidRPr="00AB00A2" w:rsidRDefault="00AB00A2" w:rsidP="00AB00A2"/>
          <w:p w14:paraId="173BD790" w14:textId="77777777" w:rsidR="00AB00A2" w:rsidRPr="00AB00A2" w:rsidRDefault="00AB00A2" w:rsidP="00AB00A2"/>
          <w:p w14:paraId="654C699C" w14:textId="77777777" w:rsidR="00AB00A2" w:rsidRPr="00AB00A2" w:rsidRDefault="00AB00A2" w:rsidP="00AB00A2"/>
          <w:p w14:paraId="22B66743" w14:textId="77777777" w:rsidR="00AB00A2" w:rsidRPr="00AB00A2" w:rsidRDefault="00AB00A2" w:rsidP="00AB00A2"/>
          <w:p w14:paraId="11C3198E" w14:textId="77272902" w:rsidR="00AB00A2" w:rsidRPr="00AB00A2" w:rsidRDefault="00AB00A2" w:rsidP="00AB00A2">
            <w:r>
              <w:t xml:space="preserve">Included with </w:t>
            </w:r>
            <w:r w:rsidR="006710B4">
              <w:t>S</w:t>
            </w:r>
            <w:r>
              <w:t xml:space="preserve">CM pricing. </w:t>
            </w:r>
          </w:p>
        </w:tc>
        <w:tc>
          <w:tcPr>
            <w:tcW w:w="3840" w:type="dxa"/>
            <w:tcBorders>
              <w:bottom w:val="single" w:sz="12" w:space="0" w:color="231F20"/>
            </w:tcBorders>
          </w:tcPr>
          <w:p w14:paraId="4FB9E242" w14:textId="77777777" w:rsidR="00AB00A2" w:rsidRDefault="00AB00A2" w:rsidP="00DF43E1">
            <w:pPr>
              <w:numPr>
                <w:ilvl w:val="0"/>
                <w:numId w:val="4"/>
              </w:numPr>
            </w:pPr>
            <w:r>
              <w:t>Book Kinetic Sports.</w:t>
            </w:r>
          </w:p>
          <w:p w14:paraId="2929D2A6" w14:textId="77777777" w:rsidR="00AB00A2" w:rsidRDefault="00AB00A2" w:rsidP="00DF43E1">
            <w:pPr>
              <w:numPr>
                <w:ilvl w:val="0"/>
                <w:numId w:val="4"/>
              </w:numPr>
            </w:pPr>
            <w:r>
              <w:t xml:space="preserve">Good attendance for all groups in after school clubs. </w:t>
            </w:r>
          </w:p>
          <w:p w14:paraId="4482E785" w14:textId="77777777" w:rsidR="00AB00A2" w:rsidRDefault="00AB00A2" w:rsidP="00DF43E1">
            <w:pPr>
              <w:numPr>
                <w:ilvl w:val="0"/>
                <w:numId w:val="4"/>
              </w:numPr>
            </w:pPr>
            <w:r>
              <w:t xml:space="preserve">More physically able children. </w:t>
            </w:r>
          </w:p>
          <w:p w14:paraId="6CF8C283" w14:textId="77777777" w:rsidR="00AB00A2" w:rsidRDefault="00AB00A2" w:rsidP="00DF43E1">
            <w:pPr>
              <w:numPr>
                <w:ilvl w:val="0"/>
                <w:numId w:val="4"/>
              </w:numPr>
            </w:pPr>
            <w:r>
              <w:t xml:space="preserve">Data to be compared to last year, good development of skills.  </w:t>
            </w:r>
          </w:p>
          <w:p w14:paraId="24513D31" w14:textId="77777777" w:rsidR="002B63D0" w:rsidRDefault="002B63D0" w:rsidP="004F429E"/>
          <w:p w14:paraId="6D6B8719" w14:textId="77777777" w:rsidR="00AB00A2" w:rsidRPr="00AB00A2" w:rsidRDefault="00AB00A2" w:rsidP="00AB00A2"/>
          <w:p w14:paraId="701835DA" w14:textId="77777777" w:rsidR="00AB00A2" w:rsidRPr="00AB00A2" w:rsidRDefault="00AB00A2" w:rsidP="00AB00A2"/>
          <w:p w14:paraId="2DF3057E" w14:textId="77777777" w:rsidR="00AB00A2" w:rsidRPr="00AB00A2" w:rsidRDefault="00AB00A2" w:rsidP="00AB00A2"/>
          <w:p w14:paraId="6201D654" w14:textId="77777777" w:rsidR="00AB00A2" w:rsidRDefault="00AB00A2" w:rsidP="00AB00A2"/>
          <w:p w14:paraId="755C0306" w14:textId="77777777" w:rsidR="00AB00A2" w:rsidRDefault="00AB00A2" w:rsidP="00DF43E1">
            <w:pPr>
              <w:numPr>
                <w:ilvl w:val="0"/>
                <w:numId w:val="4"/>
              </w:numPr>
            </w:pPr>
            <w:r>
              <w:t>Train Year  5 children to lead sessions during lunchtimes.</w:t>
            </w:r>
          </w:p>
          <w:p w14:paraId="5EBF3364" w14:textId="77777777" w:rsidR="00AB00A2" w:rsidRDefault="00AB00A2" w:rsidP="00AB00A2">
            <w:pPr>
              <w:ind w:left="720"/>
            </w:pPr>
            <w:r>
              <w:t xml:space="preserve">These children can then train and upskill the following years cohort – this will then ensure that many children will become play leaders when in Years 3, 4 or 5, thus providing sustained progress.  </w:t>
            </w:r>
          </w:p>
          <w:p w14:paraId="31329B5A" w14:textId="77777777" w:rsidR="00AB00A2" w:rsidRDefault="00AB00A2" w:rsidP="00AB00A2">
            <w:pPr>
              <w:ind w:left="720"/>
            </w:pPr>
          </w:p>
          <w:p w14:paraId="1FBFDA14" w14:textId="364C1BD4" w:rsidR="00AB00A2" w:rsidRDefault="00AB00A2" w:rsidP="00DF43E1">
            <w:pPr>
              <w:pStyle w:val="ListParagraph"/>
              <w:numPr>
                <w:ilvl w:val="0"/>
                <w:numId w:val="5"/>
              </w:numPr>
            </w:pPr>
            <w:r>
              <w:t>Impact on mental wellbeing and attainment?</w:t>
            </w:r>
          </w:p>
          <w:p w14:paraId="168109F6" w14:textId="77777777" w:rsidR="00AB00A2" w:rsidRDefault="00AB00A2" w:rsidP="00B8129A"/>
          <w:p w14:paraId="14C5663E" w14:textId="73F01DE7" w:rsidR="00B8129A" w:rsidRDefault="00B8129A" w:rsidP="00B8129A"/>
          <w:p w14:paraId="5DB82EC3" w14:textId="77777777" w:rsidR="00B8129A" w:rsidRDefault="00B8129A" w:rsidP="00B8129A">
            <w:pPr>
              <w:pStyle w:val="ListParagraph"/>
            </w:pPr>
          </w:p>
          <w:p w14:paraId="02CBE0F7" w14:textId="77777777" w:rsidR="00B8129A" w:rsidRDefault="00B8129A" w:rsidP="00DF43E1">
            <w:pPr>
              <w:pStyle w:val="ListParagraph"/>
              <w:numPr>
                <w:ilvl w:val="0"/>
                <w:numId w:val="5"/>
              </w:numPr>
            </w:pPr>
            <w:r>
              <w:t>Children having positive play experiences and learning new skills and sports.</w:t>
            </w:r>
          </w:p>
          <w:p w14:paraId="721869D2" w14:textId="32595CD0" w:rsidR="00AB00A2" w:rsidRDefault="00B8129A" w:rsidP="00DF43E1">
            <w:pPr>
              <w:pStyle w:val="ListParagraph"/>
              <w:numPr>
                <w:ilvl w:val="0"/>
                <w:numId w:val="5"/>
              </w:numPr>
            </w:pPr>
            <w:r>
              <w:t>Keeping children active.</w:t>
            </w:r>
          </w:p>
          <w:p w14:paraId="294A6484" w14:textId="509EA749" w:rsidR="00B8129A" w:rsidRDefault="00B8129A" w:rsidP="00DF43E1">
            <w:pPr>
              <w:pStyle w:val="ListParagraph"/>
              <w:numPr>
                <w:ilvl w:val="0"/>
                <w:numId w:val="5"/>
              </w:numPr>
            </w:pPr>
            <w:r>
              <w:t xml:space="preserve">Greater % of children will be active and engaged. </w:t>
            </w:r>
          </w:p>
          <w:p w14:paraId="6AA54CE7" w14:textId="2DA099AC" w:rsidR="00AB00A2" w:rsidRPr="00AB00A2" w:rsidRDefault="00AB00A2" w:rsidP="006710B4"/>
        </w:tc>
        <w:tc>
          <w:tcPr>
            <w:tcW w:w="2850" w:type="dxa"/>
            <w:tcBorders>
              <w:bottom w:val="single" w:sz="12" w:space="0" w:color="231F20"/>
            </w:tcBorders>
          </w:tcPr>
          <w:p w14:paraId="33278BE0" w14:textId="77777777" w:rsidR="002B63D0" w:rsidRDefault="001312B3" w:rsidP="001312B3">
            <w:pPr>
              <w:pBdr>
                <w:top w:val="nil"/>
                <w:left w:val="nil"/>
                <w:bottom w:val="nil"/>
                <w:right w:val="nil"/>
                <w:between w:val="nil"/>
              </w:pBdr>
              <w:rPr>
                <w:b/>
                <w:color w:val="FF9900"/>
              </w:rPr>
            </w:pPr>
            <w:r>
              <w:rPr>
                <w:b/>
                <w:color w:val="FF9900"/>
              </w:rPr>
              <w:t>End of year review:</w:t>
            </w:r>
          </w:p>
          <w:p w14:paraId="1F39BD61" w14:textId="77777777" w:rsidR="001312B3" w:rsidRDefault="001312B3" w:rsidP="001312B3">
            <w:pPr>
              <w:pBdr>
                <w:top w:val="nil"/>
                <w:left w:val="nil"/>
                <w:bottom w:val="nil"/>
                <w:right w:val="nil"/>
                <w:between w:val="nil"/>
              </w:pBdr>
            </w:pPr>
            <w:r>
              <w:rPr>
                <w:b/>
              </w:rPr>
              <w:t xml:space="preserve">Both KS1 and KS2 clubs popular. </w:t>
            </w:r>
            <w:r w:rsidR="0001123E">
              <w:rPr>
                <w:b/>
              </w:rPr>
              <w:t>Teachers and TAs attended lessons to develop own subject knowledge.</w:t>
            </w:r>
            <w:r w:rsidR="0001123E">
              <w:t xml:space="preserve"> </w:t>
            </w:r>
          </w:p>
          <w:p w14:paraId="2A5CE66B" w14:textId="77777777" w:rsidR="0001123E" w:rsidRDefault="0001123E" w:rsidP="001312B3">
            <w:pPr>
              <w:pBdr>
                <w:top w:val="nil"/>
                <w:left w:val="nil"/>
                <w:bottom w:val="nil"/>
                <w:right w:val="nil"/>
                <w:between w:val="nil"/>
              </w:pBdr>
            </w:pPr>
          </w:p>
          <w:p w14:paraId="6731951F" w14:textId="0F1E8697" w:rsidR="0001123E" w:rsidRDefault="0001123E" w:rsidP="001312B3">
            <w:pPr>
              <w:pBdr>
                <w:top w:val="nil"/>
                <w:left w:val="nil"/>
                <w:bottom w:val="nil"/>
                <w:right w:val="nil"/>
                <w:between w:val="nil"/>
              </w:pBdr>
            </w:pPr>
            <w:r>
              <w:t>Pupils across the whole school engaged in lunchtime activities with engagement much higher.</w:t>
            </w:r>
          </w:p>
          <w:p w14:paraId="211E1717" w14:textId="1A6884BB" w:rsidR="00A41D27" w:rsidRDefault="00A41D27" w:rsidP="001312B3">
            <w:pPr>
              <w:pBdr>
                <w:top w:val="nil"/>
                <w:left w:val="nil"/>
                <w:bottom w:val="nil"/>
                <w:right w:val="nil"/>
                <w:between w:val="nil"/>
              </w:pBdr>
            </w:pPr>
          </w:p>
          <w:p w14:paraId="36B8B654" w14:textId="6737776D" w:rsidR="00A41D27" w:rsidRDefault="00A41D27" w:rsidP="001312B3">
            <w:pPr>
              <w:pBdr>
                <w:top w:val="nil"/>
                <w:left w:val="nil"/>
                <w:bottom w:val="nil"/>
                <w:right w:val="nil"/>
                <w:between w:val="nil"/>
              </w:pBdr>
            </w:pPr>
          </w:p>
          <w:p w14:paraId="55ED724E" w14:textId="1146EEC9" w:rsidR="00A41D27" w:rsidRDefault="00A41D27" w:rsidP="001312B3">
            <w:pPr>
              <w:pBdr>
                <w:top w:val="nil"/>
                <w:left w:val="nil"/>
                <w:bottom w:val="nil"/>
                <w:right w:val="nil"/>
                <w:between w:val="nil"/>
              </w:pBdr>
            </w:pPr>
          </w:p>
          <w:p w14:paraId="69433D54" w14:textId="5394B514" w:rsidR="00A41D27" w:rsidRDefault="00A41D27" w:rsidP="001312B3">
            <w:pPr>
              <w:pBdr>
                <w:top w:val="nil"/>
                <w:left w:val="nil"/>
                <w:bottom w:val="nil"/>
                <w:right w:val="nil"/>
                <w:between w:val="nil"/>
              </w:pBdr>
            </w:pPr>
          </w:p>
          <w:p w14:paraId="0AF399E2" w14:textId="104FD6E3" w:rsidR="00A41D27" w:rsidRDefault="00A41D27" w:rsidP="001312B3">
            <w:pPr>
              <w:pBdr>
                <w:top w:val="nil"/>
                <w:left w:val="nil"/>
                <w:bottom w:val="nil"/>
                <w:right w:val="nil"/>
                <w:between w:val="nil"/>
              </w:pBdr>
            </w:pPr>
            <w:r>
              <w:t xml:space="preserve">Year 5 pupils have enjoyed specific lunchtime roles. The training will be rolled out to younger pupils moving forward. </w:t>
            </w:r>
          </w:p>
          <w:p w14:paraId="61F378DC" w14:textId="54708B2E" w:rsidR="00A41D27" w:rsidRDefault="00A41D27" w:rsidP="001312B3">
            <w:pPr>
              <w:pBdr>
                <w:top w:val="nil"/>
                <w:left w:val="nil"/>
                <w:bottom w:val="nil"/>
                <w:right w:val="nil"/>
                <w:between w:val="nil"/>
              </w:pBdr>
            </w:pPr>
          </w:p>
          <w:p w14:paraId="7C9835D4" w14:textId="76560936" w:rsidR="00A41D27" w:rsidRDefault="00A41D27" w:rsidP="001312B3">
            <w:pPr>
              <w:pBdr>
                <w:top w:val="nil"/>
                <w:left w:val="nil"/>
                <w:bottom w:val="nil"/>
                <w:right w:val="nil"/>
                <w:between w:val="nil"/>
              </w:pBdr>
            </w:pPr>
          </w:p>
          <w:p w14:paraId="5DAC5EEA" w14:textId="38C2326A" w:rsidR="00A41D27" w:rsidRDefault="00A41D27" w:rsidP="001312B3">
            <w:pPr>
              <w:pBdr>
                <w:top w:val="nil"/>
                <w:left w:val="nil"/>
                <w:bottom w:val="nil"/>
                <w:right w:val="nil"/>
                <w:between w:val="nil"/>
              </w:pBdr>
            </w:pPr>
          </w:p>
          <w:p w14:paraId="638872AD" w14:textId="2A34075F" w:rsidR="00A41D27" w:rsidRDefault="00A41D27" w:rsidP="001312B3">
            <w:pPr>
              <w:pBdr>
                <w:top w:val="nil"/>
                <w:left w:val="nil"/>
                <w:bottom w:val="nil"/>
                <w:right w:val="nil"/>
                <w:between w:val="nil"/>
              </w:pBdr>
            </w:pPr>
            <w:r>
              <w:t xml:space="preserve">MTA has specific role for developing mindfulness to widen opportunities for engagement across the school. </w:t>
            </w:r>
          </w:p>
          <w:p w14:paraId="56658968" w14:textId="77777777" w:rsidR="0001123E" w:rsidRDefault="0001123E" w:rsidP="001312B3">
            <w:pPr>
              <w:pBdr>
                <w:top w:val="nil"/>
                <w:left w:val="nil"/>
                <w:bottom w:val="nil"/>
                <w:right w:val="nil"/>
                <w:between w:val="nil"/>
              </w:pBdr>
            </w:pPr>
          </w:p>
          <w:p w14:paraId="3345E19A" w14:textId="77777777" w:rsidR="0001123E" w:rsidRDefault="0001123E" w:rsidP="001312B3">
            <w:pPr>
              <w:pBdr>
                <w:top w:val="nil"/>
                <w:left w:val="nil"/>
                <w:bottom w:val="nil"/>
                <w:right w:val="nil"/>
                <w:between w:val="nil"/>
              </w:pBdr>
            </w:pPr>
          </w:p>
          <w:p w14:paraId="03D0F929" w14:textId="77777777" w:rsidR="0001123E" w:rsidRDefault="0001123E" w:rsidP="001312B3">
            <w:pPr>
              <w:pBdr>
                <w:top w:val="nil"/>
                <w:left w:val="nil"/>
                <w:bottom w:val="nil"/>
                <w:right w:val="nil"/>
                <w:between w:val="nil"/>
              </w:pBdr>
            </w:pPr>
          </w:p>
          <w:p w14:paraId="4CFCEF63" w14:textId="290BA027" w:rsidR="0001123E" w:rsidRDefault="0001123E" w:rsidP="001312B3">
            <w:pPr>
              <w:pBdr>
                <w:top w:val="nil"/>
                <w:left w:val="nil"/>
                <w:bottom w:val="nil"/>
                <w:right w:val="nil"/>
                <w:between w:val="nil"/>
              </w:pBdr>
            </w:pPr>
          </w:p>
          <w:p w14:paraId="3E0BCD70" w14:textId="65D51049" w:rsidR="00A41D27" w:rsidRDefault="00A41D27" w:rsidP="001312B3">
            <w:pPr>
              <w:pBdr>
                <w:top w:val="nil"/>
                <w:left w:val="nil"/>
                <w:bottom w:val="nil"/>
                <w:right w:val="nil"/>
                <w:between w:val="nil"/>
              </w:pBdr>
            </w:pPr>
          </w:p>
          <w:p w14:paraId="39DEAF1D" w14:textId="2EF0C946" w:rsidR="00A41D27" w:rsidRDefault="00A41D27" w:rsidP="001312B3">
            <w:pPr>
              <w:pBdr>
                <w:top w:val="nil"/>
                <w:left w:val="nil"/>
                <w:bottom w:val="nil"/>
                <w:right w:val="nil"/>
                <w:between w:val="nil"/>
              </w:pBdr>
            </w:pPr>
          </w:p>
          <w:p w14:paraId="66663ED2" w14:textId="7B84E78F" w:rsidR="00A41D27" w:rsidRDefault="00A41D27" w:rsidP="001312B3">
            <w:pPr>
              <w:pBdr>
                <w:top w:val="nil"/>
                <w:left w:val="nil"/>
                <w:bottom w:val="nil"/>
                <w:right w:val="nil"/>
                <w:between w:val="nil"/>
              </w:pBdr>
            </w:pPr>
          </w:p>
          <w:p w14:paraId="34B46105" w14:textId="0A552FCE" w:rsidR="00A41D27" w:rsidRDefault="00A41D27" w:rsidP="001312B3">
            <w:pPr>
              <w:pBdr>
                <w:top w:val="nil"/>
                <w:left w:val="nil"/>
                <w:bottom w:val="nil"/>
                <w:right w:val="nil"/>
                <w:between w:val="nil"/>
              </w:pBdr>
            </w:pPr>
            <w:r>
              <w:t>Less active pupils selected to participate. The afternoon</w:t>
            </w:r>
            <w:r w:rsidR="006710B4">
              <w:t xml:space="preserve"> at the SSP festival</w:t>
            </w:r>
            <w:r>
              <w:t xml:space="preserve"> was successful and all pupils who were specifically selected achieved and </w:t>
            </w:r>
            <w:r w:rsidR="006710B4">
              <w:t xml:space="preserve">attended. </w:t>
            </w:r>
          </w:p>
          <w:p w14:paraId="1186B2C5" w14:textId="77777777" w:rsidR="0001123E" w:rsidRDefault="0001123E" w:rsidP="001312B3">
            <w:pPr>
              <w:pBdr>
                <w:top w:val="nil"/>
                <w:left w:val="nil"/>
                <w:bottom w:val="nil"/>
                <w:right w:val="nil"/>
                <w:between w:val="nil"/>
              </w:pBdr>
            </w:pPr>
          </w:p>
          <w:p w14:paraId="42EF6D2C" w14:textId="77777777" w:rsidR="0001123E" w:rsidRDefault="0001123E" w:rsidP="001312B3">
            <w:pPr>
              <w:pBdr>
                <w:top w:val="nil"/>
                <w:left w:val="nil"/>
                <w:bottom w:val="nil"/>
                <w:right w:val="nil"/>
                <w:between w:val="nil"/>
              </w:pBdr>
            </w:pPr>
          </w:p>
          <w:p w14:paraId="796F4733" w14:textId="77777777" w:rsidR="0001123E" w:rsidRDefault="0001123E" w:rsidP="001312B3">
            <w:pPr>
              <w:pBdr>
                <w:top w:val="nil"/>
                <w:left w:val="nil"/>
                <w:bottom w:val="nil"/>
                <w:right w:val="nil"/>
                <w:between w:val="nil"/>
              </w:pBdr>
            </w:pPr>
          </w:p>
          <w:p w14:paraId="795A3B3B" w14:textId="77777777" w:rsidR="0001123E" w:rsidRDefault="0001123E" w:rsidP="001312B3">
            <w:pPr>
              <w:pBdr>
                <w:top w:val="nil"/>
                <w:left w:val="nil"/>
                <w:bottom w:val="nil"/>
                <w:right w:val="nil"/>
                <w:between w:val="nil"/>
              </w:pBdr>
            </w:pPr>
          </w:p>
          <w:p w14:paraId="19EFD257" w14:textId="77777777" w:rsidR="0001123E" w:rsidRDefault="0001123E" w:rsidP="001312B3">
            <w:pPr>
              <w:pBdr>
                <w:top w:val="nil"/>
                <w:left w:val="nil"/>
                <w:bottom w:val="nil"/>
                <w:right w:val="nil"/>
                <w:between w:val="nil"/>
              </w:pBdr>
            </w:pPr>
          </w:p>
          <w:p w14:paraId="6325F040" w14:textId="77777777" w:rsidR="0001123E" w:rsidRDefault="0001123E" w:rsidP="001312B3">
            <w:pPr>
              <w:pBdr>
                <w:top w:val="nil"/>
                <w:left w:val="nil"/>
                <w:bottom w:val="nil"/>
                <w:right w:val="nil"/>
                <w:between w:val="nil"/>
              </w:pBdr>
            </w:pPr>
          </w:p>
          <w:p w14:paraId="345B057B" w14:textId="77777777" w:rsidR="0001123E" w:rsidRDefault="0001123E" w:rsidP="001312B3">
            <w:pPr>
              <w:pBdr>
                <w:top w:val="nil"/>
                <w:left w:val="nil"/>
                <w:bottom w:val="nil"/>
                <w:right w:val="nil"/>
                <w:between w:val="nil"/>
              </w:pBdr>
            </w:pPr>
          </w:p>
          <w:p w14:paraId="23F4143E" w14:textId="77777777" w:rsidR="0001123E" w:rsidRDefault="0001123E" w:rsidP="001312B3">
            <w:pPr>
              <w:pBdr>
                <w:top w:val="nil"/>
                <w:left w:val="nil"/>
                <w:bottom w:val="nil"/>
                <w:right w:val="nil"/>
                <w:between w:val="nil"/>
              </w:pBdr>
            </w:pPr>
          </w:p>
          <w:p w14:paraId="0F9BA65F" w14:textId="77777777" w:rsidR="0001123E" w:rsidRDefault="0001123E" w:rsidP="001312B3">
            <w:pPr>
              <w:pBdr>
                <w:top w:val="nil"/>
                <w:left w:val="nil"/>
                <w:bottom w:val="nil"/>
                <w:right w:val="nil"/>
                <w:between w:val="nil"/>
              </w:pBdr>
            </w:pPr>
          </w:p>
          <w:p w14:paraId="7B945DE9" w14:textId="77777777" w:rsidR="0001123E" w:rsidRDefault="0001123E" w:rsidP="001312B3">
            <w:pPr>
              <w:pBdr>
                <w:top w:val="nil"/>
                <w:left w:val="nil"/>
                <w:bottom w:val="nil"/>
                <w:right w:val="nil"/>
                <w:between w:val="nil"/>
              </w:pBdr>
            </w:pPr>
          </w:p>
          <w:p w14:paraId="0AB6C62C" w14:textId="77777777" w:rsidR="0001123E" w:rsidRDefault="0001123E" w:rsidP="001312B3">
            <w:pPr>
              <w:pBdr>
                <w:top w:val="nil"/>
                <w:left w:val="nil"/>
                <w:bottom w:val="nil"/>
                <w:right w:val="nil"/>
                <w:between w:val="nil"/>
              </w:pBdr>
            </w:pPr>
          </w:p>
          <w:p w14:paraId="63034940" w14:textId="77777777" w:rsidR="0001123E" w:rsidRDefault="0001123E" w:rsidP="001312B3">
            <w:pPr>
              <w:pBdr>
                <w:top w:val="nil"/>
                <w:left w:val="nil"/>
                <w:bottom w:val="nil"/>
                <w:right w:val="nil"/>
                <w:between w:val="nil"/>
              </w:pBdr>
            </w:pPr>
          </w:p>
          <w:p w14:paraId="6CF74E2A" w14:textId="77777777" w:rsidR="0001123E" w:rsidRDefault="0001123E" w:rsidP="001312B3">
            <w:pPr>
              <w:pBdr>
                <w:top w:val="nil"/>
                <w:left w:val="nil"/>
                <w:bottom w:val="nil"/>
                <w:right w:val="nil"/>
                <w:between w:val="nil"/>
              </w:pBdr>
            </w:pPr>
          </w:p>
          <w:p w14:paraId="2283A383" w14:textId="77777777" w:rsidR="0001123E" w:rsidRDefault="0001123E" w:rsidP="001312B3">
            <w:pPr>
              <w:pBdr>
                <w:top w:val="nil"/>
                <w:left w:val="nil"/>
                <w:bottom w:val="nil"/>
                <w:right w:val="nil"/>
                <w:between w:val="nil"/>
              </w:pBdr>
            </w:pPr>
          </w:p>
          <w:p w14:paraId="292F4D90" w14:textId="77777777" w:rsidR="0001123E" w:rsidRDefault="0001123E" w:rsidP="001312B3">
            <w:pPr>
              <w:pBdr>
                <w:top w:val="nil"/>
                <w:left w:val="nil"/>
                <w:bottom w:val="nil"/>
                <w:right w:val="nil"/>
                <w:between w:val="nil"/>
              </w:pBdr>
            </w:pPr>
          </w:p>
          <w:p w14:paraId="46A60332" w14:textId="77777777" w:rsidR="0001123E" w:rsidRDefault="0001123E" w:rsidP="001312B3">
            <w:pPr>
              <w:pBdr>
                <w:top w:val="nil"/>
                <w:left w:val="nil"/>
                <w:bottom w:val="nil"/>
                <w:right w:val="nil"/>
                <w:between w:val="nil"/>
              </w:pBdr>
            </w:pPr>
          </w:p>
          <w:p w14:paraId="3B8EF0DB" w14:textId="77777777" w:rsidR="0001123E" w:rsidRDefault="0001123E" w:rsidP="001312B3">
            <w:pPr>
              <w:pBdr>
                <w:top w:val="nil"/>
                <w:left w:val="nil"/>
                <w:bottom w:val="nil"/>
                <w:right w:val="nil"/>
                <w:between w:val="nil"/>
              </w:pBdr>
            </w:pPr>
          </w:p>
          <w:p w14:paraId="1B7A157F" w14:textId="77777777" w:rsidR="0001123E" w:rsidRDefault="0001123E" w:rsidP="001312B3">
            <w:pPr>
              <w:pBdr>
                <w:top w:val="nil"/>
                <w:left w:val="nil"/>
                <w:bottom w:val="nil"/>
                <w:right w:val="nil"/>
                <w:between w:val="nil"/>
              </w:pBdr>
            </w:pPr>
          </w:p>
          <w:p w14:paraId="0F2F9204" w14:textId="77777777" w:rsidR="0001123E" w:rsidRDefault="0001123E" w:rsidP="001312B3">
            <w:pPr>
              <w:pBdr>
                <w:top w:val="nil"/>
                <w:left w:val="nil"/>
                <w:bottom w:val="nil"/>
                <w:right w:val="nil"/>
                <w:between w:val="nil"/>
              </w:pBdr>
            </w:pPr>
          </w:p>
          <w:p w14:paraId="60BE8226" w14:textId="77777777" w:rsidR="0001123E" w:rsidRDefault="0001123E" w:rsidP="001312B3">
            <w:pPr>
              <w:pBdr>
                <w:top w:val="nil"/>
                <w:left w:val="nil"/>
                <w:bottom w:val="nil"/>
                <w:right w:val="nil"/>
                <w:between w:val="nil"/>
              </w:pBdr>
            </w:pPr>
          </w:p>
          <w:p w14:paraId="4ECC71AD" w14:textId="77777777" w:rsidR="0001123E" w:rsidRDefault="0001123E" w:rsidP="001312B3">
            <w:pPr>
              <w:pBdr>
                <w:top w:val="nil"/>
                <w:left w:val="nil"/>
                <w:bottom w:val="nil"/>
                <w:right w:val="nil"/>
                <w:between w:val="nil"/>
              </w:pBdr>
            </w:pPr>
          </w:p>
          <w:p w14:paraId="58700324" w14:textId="77777777" w:rsidR="0001123E" w:rsidRDefault="0001123E" w:rsidP="001312B3">
            <w:pPr>
              <w:pBdr>
                <w:top w:val="nil"/>
                <w:left w:val="nil"/>
                <w:bottom w:val="nil"/>
                <w:right w:val="nil"/>
                <w:between w:val="nil"/>
              </w:pBdr>
            </w:pPr>
          </w:p>
          <w:p w14:paraId="241A47E7" w14:textId="1431E021" w:rsidR="0001123E" w:rsidRPr="001312B3" w:rsidRDefault="0001123E" w:rsidP="001312B3">
            <w:pPr>
              <w:pBdr>
                <w:top w:val="nil"/>
                <w:left w:val="nil"/>
                <w:bottom w:val="nil"/>
                <w:right w:val="nil"/>
                <w:between w:val="nil"/>
              </w:pBdr>
            </w:pPr>
            <w:r>
              <w:t xml:space="preserve"> </w:t>
            </w:r>
          </w:p>
        </w:tc>
      </w:tr>
    </w:tbl>
    <w:p w14:paraId="3C2DC008" w14:textId="77777777" w:rsidR="002B63D0" w:rsidRDefault="002B63D0"/>
    <w:p w14:paraId="422CD1D7" w14:textId="77777777" w:rsidR="002B63D0" w:rsidRDefault="002B63D0"/>
    <w:tbl>
      <w:tblPr>
        <w:tblStyle w:val="a2"/>
        <w:tblW w:w="15450" w:type="dxa"/>
        <w:tblInd w:w="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630"/>
        <w:gridCol w:w="3600"/>
        <w:gridCol w:w="1620"/>
        <w:gridCol w:w="3990"/>
        <w:gridCol w:w="2610"/>
      </w:tblGrid>
      <w:tr w:rsidR="002B63D0" w14:paraId="36B4C11F" w14:textId="77777777">
        <w:trPr>
          <w:trHeight w:val="300"/>
        </w:trPr>
        <w:tc>
          <w:tcPr>
            <w:tcW w:w="12840" w:type="dxa"/>
            <w:gridSpan w:val="4"/>
            <w:vMerge w:val="restart"/>
            <w:tcBorders>
              <w:top w:val="single" w:sz="12" w:space="0" w:color="231F20"/>
            </w:tcBorders>
          </w:tcPr>
          <w:p w14:paraId="4C7B0444" w14:textId="77777777" w:rsidR="002B63D0" w:rsidRDefault="0050746F">
            <w:pPr>
              <w:pBdr>
                <w:top w:val="nil"/>
                <w:left w:val="nil"/>
                <w:bottom w:val="nil"/>
                <w:right w:val="nil"/>
                <w:between w:val="nil"/>
              </w:pBdr>
              <w:spacing w:before="16"/>
              <w:ind w:left="70"/>
              <w:rPr>
                <w:color w:val="000000"/>
                <w:sz w:val="24"/>
                <w:szCs w:val="24"/>
              </w:rPr>
            </w:pPr>
            <w:r>
              <w:rPr>
                <w:b/>
                <w:color w:val="0057A0"/>
                <w:sz w:val="24"/>
                <w:szCs w:val="24"/>
              </w:rPr>
              <w:t xml:space="preserve">Key indicator 2: </w:t>
            </w:r>
            <w:r>
              <w:rPr>
                <w:color w:val="0057A0"/>
                <w:sz w:val="24"/>
                <w:szCs w:val="24"/>
              </w:rPr>
              <w:t>The profile of PE and sport being raised across the school as a tool for whole school improvement</w:t>
            </w:r>
          </w:p>
        </w:tc>
        <w:tc>
          <w:tcPr>
            <w:tcW w:w="2610" w:type="dxa"/>
            <w:tcBorders>
              <w:top w:val="single" w:sz="12" w:space="0" w:color="231F20"/>
            </w:tcBorders>
          </w:tcPr>
          <w:p w14:paraId="265F7268" w14:textId="77777777" w:rsidR="002B63D0" w:rsidRDefault="0050746F">
            <w:pPr>
              <w:pBdr>
                <w:top w:val="nil"/>
                <w:left w:val="nil"/>
                <w:bottom w:val="nil"/>
                <w:right w:val="nil"/>
                <w:between w:val="nil"/>
              </w:pBdr>
              <w:spacing w:before="16" w:line="279" w:lineRule="auto"/>
              <w:ind w:left="38" w:right="94"/>
              <w:jc w:val="center"/>
              <w:rPr>
                <w:color w:val="000000"/>
                <w:sz w:val="24"/>
                <w:szCs w:val="24"/>
              </w:rPr>
            </w:pPr>
            <w:r>
              <w:rPr>
                <w:color w:val="231F20"/>
                <w:sz w:val="24"/>
                <w:szCs w:val="24"/>
              </w:rPr>
              <w:t>Percentage of total allocation:</w:t>
            </w:r>
          </w:p>
        </w:tc>
      </w:tr>
      <w:tr w:rsidR="002B63D0" w14:paraId="4D4C4167" w14:textId="77777777">
        <w:trPr>
          <w:trHeight w:val="320"/>
        </w:trPr>
        <w:tc>
          <w:tcPr>
            <w:tcW w:w="12840" w:type="dxa"/>
            <w:gridSpan w:val="4"/>
            <w:vMerge/>
            <w:tcBorders>
              <w:top w:val="single" w:sz="12" w:space="0" w:color="231F20"/>
            </w:tcBorders>
          </w:tcPr>
          <w:p w14:paraId="4F6184B9" w14:textId="77777777" w:rsidR="002B63D0" w:rsidRDefault="002B63D0">
            <w:pPr>
              <w:pBdr>
                <w:top w:val="nil"/>
                <w:left w:val="nil"/>
                <w:bottom w:val="nil"/>
                <w:right w:val="nil"/>
                <w:between w:val="nil"/>
              </w:pBdr>
              <w:spacing w:line="276" w:lineRule="auto"/>
              <w:rPr>
                <w:color w:val="000000"/>
                <w:sz w:val="24"/>
                <w:szCs w:val="24"/>
              </w:rPr>
            </w:pPr>
          </w:p>
        </w:tc>
        <w:tc>
          <w:tcPr>
            <w:tcW w:w="2610" w:type="dxa"/>
          </w:tcPr>
          <w:p w14:paraId="6B2D8B77" w14:textId="2EE15EAB" w:rsidR="002B63D0" w:rsidRDefault="00022C95">
            <w:pPr>
              <w:pBdr>
                <w:top w:val="nil"/>
                <w:left w:val="nil"/>
                <w:bottom w:val="nil"/>
                <w:right w:val="nil"/>
                <w:between w:val="nil"/>
              </w:pBdr>
              <w:spacing w:before="21" w:line="279" w:lineRule="auto"/>
              <w:jc w:val="center"/>
              <w:rPr>
                <w:color w:val="000000"/>
                <w:sz w:val="24"/>
                <w:szCs w:val="24"/>
              </w:rPr>
            </w:pPr>
            <w:r>
              <w:rPr>
                <w:color w:val="000000"/>
                <w:sz w:val="24"/>
                <w:szCs w:val="24"/>
              </w:rPr>
              <w:t>5.6%</w:t>
            </w:r>
          </w:p>
        </w:tc>
      </w:tr>
      <w:tr w:rsidR="002B63D0" w14:paraId="579600E9" w14:textId="77777777">
        <w:trPr>
          <w:trHeight w:val="600"/>
        </w:trPr>
        <w:tc>
          <w:tcPr>
            <w:tcW w:w="3630" w:type="dxa"/>
          </w:tcPr>
          <w:p w14:paraId="0175D8ED" w14:textId="77777777" w:rsidR="002B63D0" w:rsidRDefault="0050746F">
            <w:pPr>
              <w:pBdr>
                <w:top w:val="nil"/>
                <w:left w:val="nil"/>
                <w:bottom w:val="nil"/>
                <w:right w:val="nil"/>
                <w:between w:val="nil"/>
              </w:pBdr>
              <w:spacing w:before="19" w:line="288" w:lineRule="auto"/>
              <w:ind w:left="70" w:right="102"/>
              <w:rPr>
                <w:color w:val="000000"/>
                <w:sz w:val="24"/>
                <w:szCs w:val="24"/>
              </w:rPr>
            </w:pPr>
            <w:r>
              <w:rPr>
                <w:color w:val="231F20"/>
                <w:sz w:val="24"/>
                <w:szCs w:val="24"/>
              </w:rPr>
              <w:t xml:space="preserve">School focus with clarity on intended </w:t>
            </w:r>
            <w:r>
              <w:rPr>
                <w:b/>
                <w:color w:val="231F20"/>
                <w:sz w:val="24"/>
                <w:szCs w:val="24"/>
              </w:rPr>
              <w:t>impact on pupils</w:t>
            </w:r>
            <w:r>
              <w:rPr>
                <w:color w:val="231F20"/>
                <w:sz w:val="24"/>
                <w:szCs w:val="24"/>
              </w:rPr>
              <w:t>:</w:t>
            </w:r>
          </w:p>
        </w:tc>
        <w:tc>
          <w:tcPr>
            <w:tcW w:w="3600" w:type="dxa"/>
          </w:tcPr>
          <w:p w14:paraId="210F9AAC" w14:textId="77777777" w:rsidR="002B63D0" w:rsidRDefault="0050746F">
            <w:pPr>
              <w:pBdr>
                <w:top w:val="nil"/>
                <w:left w:val="nil"/>
                <w:bottom w:val="nil"/>
                <w:right w:val="nil"/>
                <w:between w:val="nil"/>
              </w:pBdr>
              <w:spacing w:before="21"/>
              <w:ind w:left="70"/>
              <w:rPr>
                <w:color w:val="000000"/>
                <w:sz w:val="24"/>
                <w:szCs w:val="24"/>
              </w:rPr>
            </w:pPr>
            <w:r>
              <w:rPr>
                <w:color w:val="231F20"/>
                <w:sz w:val="24"/>
                <w:szCs w:val="24"/>
              </w:rPr>
              <w:t>Actions to achieve:</w:t>
            </w:r>
          </w:p>
        </w:tc>
        <w:tc>
          <w:tcPr>
            <w:tcW w:w="1620" w:type="dxa"/>
          </w:tcPr>
          <w:p w14:paraId="6EAD7028" w14:textId="77777777" w:rsidR="002B63D0" w:rsidRDefault="0050746F">
            <w:pPr>
              <w:pBdr>
                <w:top w:val="nil"/>
                <w:left w:val="nil"/>
                <w:bottom w:val="nil"/>
                <w:right w:val="nil"/>
                <w:between w:val="nil"/>
              </w:pBdr>
              <w:spacing w:before="19" w:line="288" w:lineRule="auto"/>
              <w:ind w:left="70"/>
              <w:rPr>
                <w:color w:val="000000"/>
                <w:sz w:val="24"/>
                <w:szCs w:val="24"/>
              </w:rPr>
            </w:pPr>
            <w:r>
              <w:rPr>
                <w:color w:val="231F20"/>
                <w:sz w:val="24"/>
                <w:szCs w:val="24"/>
              </w:rPr>
              <w:t>Funding allocated:</w:t>
            </w:r>
          </w:p>
        </w:tc>
        <w:tc>
          <w:tcPr>
            <w:tcW w:w="3990" w:type="dxa"/>
          </w:tcPr>
          <w:p w14:paraId="0EB4924D" w14:textId="77777777" w:rsidR="002B63D0" w:rsidRDefault="0050746F">
            <w:pPr>
              <w:pBdr>
                <w:top w:val="nil"/>
                <w:left w:val="nil"/>
                <w:bottom w:val="nil"/>
                <w:right w:val="nil"/>
                <w:between w:val="nil"/>
              </w:pBdr>
              <w:spacing w:before="21"/>
              <w:ind w:left="70"/>
              <w:rPr>
                <w:color w:val="000000"/>
                <w:sz w:val="24"/>
                <w:szCs w:val="24"/>
              </w:rPr>
            </w:pPr>
            <w:r>
              <w:rPr>
                <w:color w:val="231F20"/>
                <w:sz w:val="24"/>
                <w:szCs w:val="24"/>
              </w:rPr>
              <w:t>Evidence and impact:</w:t>
            </w:r>
          </w:p>
        </w:tc>
        <w:tc>
          <w:tcPr>
            <w:tcW w:w="2610" w:type="dxa"/>
          </w:tcPr>
          <w:p w14:paraId="405D5516" w14:textId="77777777" w:rsidR="002B63D0" w:rsidRDefault="0050746F">
            <w:pPr>
              <w:pBdr>
                <w:top w:val="nil"/>
                <w:left w:val="nil"/>
                <w:bottom w:val="nil"/>
                <w:right w:val="nil"/>
                <w:between w:val="nil"/>
              </w:pBdr>
              <w:spacing w:before="19" w:line="288" w:lineRule="auto"/>
              <w:ind w:left="70"/>
              <w:rPr>
                <w:color w:val="000000"/>
                <w:sz w:val="24"/>
                <w:szCs w:val="24"/>
              </w:rPr>
            </w:pPr>
            <w:r>
              <w:rPr>
                <w:color w:val="231F20"/>
                <w:sz w:val="24"/>
                <w:szCs w:val="24"/>
              </w:rPr>
              <w:t>Sustainability and suggested next steps:</w:t>
            </w:r>
          </w:p>
        </w:tc>
      </w:tr>
      <w:tr w:rsidR="002B63D0" w14:paraId="3303986A" w14:textId="77777777">
        <w:trPr>
          <w:trHeight w:val="2390"/>
        </w:trPr>
        <w:tc>
          <w:tcPr>
            <w:tcW w:w="3630" w:type="dxa"/>
          </w:tcPr>
          <w:p w14:paraId="22458F24" w14:textId="77777777" w:rsidR="002B63D0" w:rsidRDefault="00C85A17">
            <w:pPr>
              <w:widowControl/>
              <w:pBdr>
                <w:top w:val="nil"/>
                <w:left w:val="nil"/>
                <w:bottom w:val="nil"/>
                <w:right w:val="nil"/>
                <w:between w:val="nil"/>
              </w:pBdr>
            </w:pPr>
            <w:r>
              <w:t>Create an engaging and inspiring sports week (including sports day)</w:t>
            </w:r>
          </w:p>
          <w:p w14:paraId="19A23CA4" w14:textId="77777777" w:rsidR="00B8129A" w:rsidRDefault="00B8129A">
            <w:pPr>
              <w:widowControl/>
              <w:pBdr>
                <w:top w:val="nil"/>
                <w:left w:val="nil"/>
                <w:bottom w:val="nil"/>
                <w:right w:val="nil"/>
                <w:between w:val="nil"/>
              </w:pBdr>
            </w:pPr>
          </w:p>
          <w:p w14:paraId="2D7FD2DA" w14:textId="77777777" w:rsidR="00B8129A" w:rsidRDefault="00B8129A">
            <w:pPr>
              <w:widowControl/>
              <w:pBdr>
                <w:top w:val="nil"/>
                <w:left w:val="nil"/>
                <w:bottom w:val="nil"/>
                <w:right w:val="nil"/>
                <w:between w:val="nil"/>
              </w:pBdr>
            </w:pPr>
          </w:p>
          <w:p w14:paraId="7DCD4B34" w14:textId="77777777" w:rsidR="00B8129A" w:rsidRDefault="00B8129A">
            <w:pPr>
              <w:widowControl/>
              <w:pBdr>
                <w:top w:val="nil"/>
                <w:left w:val="nil"/>
                <w:bottom w:val="nil"/>
                <w:right w:val="nil"/>
                <w:between w:val="nil"/>
              </w:pBdr>
            </w:pPr>
          </w:p>
          <w:p w14:paraId="47CAFA35" w14:textId="77777777" w:rsidR="00B8129A" w:rsidRDefault="00B8129A" w:rsidP="00B8129A">
            <w:pPr>
              <w:pBdr>
                <w:top w:val="nil"/>
                <w:left w:val="nil"/>
                <w:bottom w:val="nil"/>
                <w:right w:val="nil"/>
                <w:between w:val="nil"/>
              </w:pBdr>
            </w:pPr>
            <w:r>
              <w:t xml:space="preserve">Promote the use of role models among pupils. </w:t>
            </w:r>
          </w:p>
          <w:p w14:paraId="04BED7C2" w14:textId="77777777" w:rsidR="00B8129A" w:rsidRDefault="00B8129A">
            <w:pPr>
              <w:widowControl/>
              <w:pBdr>
                <w:top w:val="nil"/>
                <w:left w:val="nil"/>
                <w:bottom w:val="nil"/>
                <w:right w:val="nil"/>
                <w:between w:val="nil"/>
              </w:pBdr>
              <w:rPr>
                <w:color w:val="000000"/>
              </w:rPr>
            </w:pPr>
          </w:p>
          <w:p w14:paraId="330E4F3F" w14:textId="77777777" w:rsidR="00B8129A" w:rsidRDefault="00B8129A">
            <w:pPr>
              <w:widowControl/>
              <w:pBdr>
                <w:top w:val="nil"/>
                <w:left w:val="nil"/>
                <w:bottom w:val="nil"/>
                <w:right w:val="nil"/>
                <w:between w:val="nil"/>
              </w:pBdr>
              <w:rPr>
                <w:color w:val="000000"/>
              </w:rPr>
            </w:pPr>
          </w:p>
          <w:p w14:paraId="573FEC17" w14:textId="77777777" w:rsidR="00B8129A" w:rsidRDefault="00B8129A">
            <w:pPr>
              <w:widowControl/>
              <w:pBdr>
                <w:top w:val="nil"/>
                <w:left w:val="nil"/>
                <w:bottom w:val="nil"/>
                <w:right w:val="nil"/>
                <w:between w:val="nil"/>
              </w:pBdr>
              <w:rPr>
                <w:color w:val="000000"/>
              </w:rPr>
            </w:pPr>
          </w:p>
          <w:p w14:paraId="505792B1" w14:textId="77777777" w:rsidR="00B8129A" w:rsidRDefault="00B8129A">
            <w:pPr>
              <w:widowControl/>
              <w:pBdr>
                <w:top w:val="nil"/>
                <w:left w:val="nil"/>
                <w:bottom w:val="nil"/>
                <w:right w:val="nil"/>
                <w:between w:val="nil"/>
              </w:pBdr>
            </w:pPr>
            <w:r>
              <w:t>Maintain a raised profile of PE/School Sport with staff, all pupils and parents within school and local community.</w:t>
            </w:r>
          </w:p>
          <w:p w14:paraId="7A203944" w14:textId="77777777" w:rsidR="0093223C" w:rsidRDefault="0093223C">
            <w:pPr>
              <w:widowControl/>
              <w:pBdr>
                <w:top w:val="nil"/>
                <w:left w:val="nil"/>
                <w:bottom w:val="nil"/>
                <w:right w:val="nil"/>
                <w:between w:val="nil"/>
              </w:pBdr>
            </w:pPr>
          </w:p>
          <w:p w14:paraId="14C52D92" w14:textId="77777777" w:rsidR="0093223C" w:rsidRDefault="0093223C">
            <w:pPr>
              <w:widowControl/>
              <w:pBdr>
                <w:top w:val="nil"/>
                <w:left w:val="nil"/>
                <w:bottom w:val="nil"/>
                <w:right w:val="nil"/>
                <w:between w:val="nil"/>
              </w:pBdr>
            </w:pPr>
          </w:p>
          <w:p w14:paraId="0DBD069A" w14:textId="77777777" w:rsidR="0093223C" w:rsidRDefault="0093223C">
            <w:pPr>
              <w:widowControl/>
              <w:pBdr>
                <w:top w:val="nil"/>
                <w:left w:val="nil"/>
                <w:bottom w:val="nil"/>
                <w:right w:val="nil"/>
                <w:between w:val="nil"/>
              </w:pBdr>
            </w:pPr>
          </w:p>
          <w:p w14:paraId="177E01E9" w14:textId="77777777" w:rsidR="0093223C" w:rsidRDefault="0093223C">
            <w:pPr>
              <w:widowControl/>
              <w:pBdr>
                <w:top w:val="nil"/>
                <w:left w:val="nil"/>
                <w:bottom w:val="nil"/>
                <w:right w:val="nil"/>
                <w:between w:val="nil"/>
              </w:pBdr>
            </w:pPr>
          </w:p>
          <w:p w14:paraId="446C66B6" w14:textId="77777777" w:rsidR="0093223C" w:rsidRDefault="0093223C">
            <w:pPr>
              <w:widowControl/>
              <w:pBdr>
                <w:top w:val="nil"/>
                <w:left w:val="nil"/>
                <w:bottom w:val="nil"/>
                <w:right w:val="nil"/>
                <w:between w:val="nil"/>
              </w:pBdr>
            </w:pPr>
          </w:p>
          <w:p w14:paraId="45AC79FD" w14:textId="77777777" w:rsidR="0093223C" w:rsidRDefault="0093223C">
            <w:pPr>
              <w:widowControl/>
              <w:pBdr>
                <w:top w:val="nil"/>
                <w:left w:val="nil"/>
                <w:bottom w:val="nil"/>
                <w:right w:val="nil"/>
                <w:between w:val="nil"/>
              </w:pBdr>
            </w:pPr>
          </w:p>
          <w:p w14:paraId="575AA344" w14:textId="77777777" w:rsidR="0093223C" w:rsidRDefault="0093223C">
            <w:pPr>
              <w:widowControl/>
              <w:pBdr>
                <w:top w:val="nil"/>
                <w:left w:val="nil"/>
                <w:bottom w:val="nil"/>
                <w:right w:val="nil"/>
                <w:between w:val="nil"/>
              </w:pBdr>
            </w:pPr>
          </w:p>
          <w:p w14:paraId="7ADC4A68" w14:textId="77777777" w:rsidR="0093223C" w:rsidRDefault="0093223C">
            <w:pPr>
              <w:widowControl/>
              <w:pBdr>
                <w:top w:val="nil"/>
                <w:left w:val="nil"/>
                <w:bottom w:val="nil"/>
                <w:right w:val="nil"/>
                <w:between w:val="nil"/>
              </w:pBdr>
            </w:pPr>
          </w:p>
          <w:p w14:paraId="0250900A" w14:textId="77777777" w:rsidR="0093223C" w:rsidRDefault="0093223C">
            <w:pPr>
              <w:widowControl/>
              <w:pBdr>
                <w:top w:val="nil"/>
                <w:left w:val="nil"/>
                <w:bottom w:val="nil"/>
                <w:right w:val="nil"/>
                <w:between w:val="nil"/>
              </w:pBdr>
            </w:pPr>
          </w:p>
          <w:p w14:paraId="461D5DB1" w14:textId="77777777" w:rsidR="0093223C" w:rsidRDefault="0093223C">
            <w:pPr>
              <w:widowControl/>
              <w:pBdr>
                <w:top w:val="nil"/>
                <w:left w:val="nil"/>
                <w:bottom w:val="nil"/>
                <w:right w:val="nil"/>
                <w:between w:val="nil"/>
              </w:pBdr>
            </w:pPr>
          </w:p>
          <w:p w14:paraId="18C47E97" w14:textId="77777777" w:rsidR="0093223C" w:rsidRDefault="0093223C" w:rsidP="0093223C">
            <w:pPr>
              <w:widowControl/>
              <w:rPr>
                <w:color w:val="000000"/>
              </w:rPr>
            </w:pPr>
            <w:r>
              <w:t>Introduce certificates for w</w:t>
            </w:r>
            <w:r>
              <w:rPr>
                <w:color w:val="000000"/>
              </w:rPr>
              <w:t>eekly Celebration assemblies continue to recognise and celebrate achievement and effort in sports/PE both in-school and outside of school</w:t>
            </w:r>
            <w:r>
              <w:t>.</w:t>
            </w:r>
          </w:p>
          <w:p w14:paraId="4539263F" w14:textId="77777777" w:rsidR="0093223C" w:rsidRDefault="0093223C" w:rsidP="0093223C">
            <w:pPr>
              <w:widowControl/>
              <w:rPr>
                <w:color w:val="000000"/>
              </w:rPr>
            </w:pPr>
          </w:p>
          <w:p w14:paraId="3C7D0BFD" w14:textId="77777777" w:rsidR="0093223C" w:rsidRDefault="0093223C" w:rsidP="0093223C">
            <w:pPr>
              <w:widowControl/>
              <w:rPr>
                <w:color w:val="000000"/>
              </w:rPr>
            </w:pPr>
            <w:r>
              <w:rPr>
                <w:color w:val="000000"/>
              </w:rPr>
              <w:t>Role models - local sporting personalities so pupils can identify with success and aspire to be a local sporting hero</w:t>
            </w:r>
            <w:r>
              <w:t xml:space="preserve">. </w:t>
            </w:r>
          </w:p>
          <w:p w14:paraId="32A43AA9" w14:textId="67B28175" w:rsidR="0093223C" w:rsidRDefault="0093223C">
            <w:pPr>
              <w:widowControl/>
              <w:pBdr>
                <w:top w:val="nil"/>
                <w:left w:val="nil"/>
                <w:bottom w:val="nil"/>
                <w:right w:val="nil"/>
                <w:between w:val="nil"/>
              </w:pBdr>
              <w:rPr>
                <w:color w:val="000000"/>
              </w:rPr>
            </w:pPr>
          </w:p>
        </w:tc>
        <w:tc>
          <w:tcPr>
            <w:tcW w:w="3600" w:type="dxa"/>
          </w:tcPr>
          <w:p w14:paraId="03412A45" w14:textId="77777777" w:rsidR="002B63D0" w:rsidRDefault="00C85A17">
            <w:pPr>
              <w:widowControl/>
              <w:pBdr>
                <w:top w:val="nil"/>
                <w:left w:val="nil"/>
                <w:bottom w:val="nil"/>
                <w:right w:val="nil"/>
                <w:between w:val="nil"/>
              </w:pBdr>
            </w:pPr>
            <w:r>
              <w:t>Use external providers and school-based staff to deliver a sports week with activities to engage all</w:t>
            </w:r>
            <w:r w:rsidR="00B8129A">
              <w:t>.</w:t>
            </w:r>
          </w:p>
          <w:p w14:paraId="6089BDBF" w14:textId="77777777" w:rsidR="00B8129A" w:rsidRDefault="00B8129A">
            <w:pPr>
              <w:widowControl/>
              <w:pBdr>
                <w:top w:val="nil"/>
                <w:left w:val="nil"/>
                <w:bottom w:val="nil"/>
                <w:right w:val="nil"/>
                <w:between w:val="nil"/>
              </w:pBdr>
            </w:pPr>
          </w:p>
          <w:p w14:paraId="2548A904" w14:textId="77777777" w:rsidR="00B8129A" w:rsidRDefault="00B8129A">
            <w:pPr>
              <w:widowControl/>
              <w:pBdr>
                <w:top w:val="nil"/>
                <w:left w:val="nil"/>
                <w:bottom w:val="nil"/>
                <w:right w:val="nil"/>
                <w:between w:val="nil"/>
              </w:pBdr>
            </w:pPr>
          </w:p>
          <w:p w14:paraId="6F88B2AD" w14:textId="77777777" w:rsidR="00B8129A" w:rsidRDefault="00B8129A" w:rsidP="00B8129A">
            <w:pPr>
              <w:pBdr>
                <w:top w:val="nil"/>
                <w:left w:val="nil"/>
                <w:bottom w:val="nil"/>
                <w:right w:val="nil"/>
                <w:between w:val="nil"/>
              </w:pBdr>
            </w:pPr>
            <w:r>
              <w:t xml:space="preserve">Training will also be given to year 6 children to become Olympic ambassadors. </w:t>
            </w:r>
          </w:p>
          <w:p w14:paraId="068A5410" w14:textId="51C2D6BC" w:rsidR="00B8129A" w:rsidRDefault="00B8129A">
            <w:pPr>
              <w:widowControl/>
              <w:pBdr>
                <w:top w:val="nil"/>
                <w:left w:val="nil"/>
                <w:bottom w:val="nil"/>
                <w:right w:val="nil"/>
                <w:between w:val="nil"/>
              </w:pBdr>
              <w:rPr>
                <w:color w:val="000000"/>
              </w:rPr>
            </w:pPr>
          </w:p>
          <w:p w14:paraId="3AB4D2AC" w14:textId="4602EB4C" w:rsidR="00B8129A" w:rsidRDefault="00B8129A">
            <w:pPr>
              <w:widowControl/>
              <w:pBdr>
                <w:top w:val="nil"/>
                <w:left w:val="nil"/>
                <w:bottom w:val="nil"/>
                <w:right w:val="nil"/>
                <w:between w:val="nil"/>
              </w:pBdr>
              <w:rPr>
                <w:color w:val="000000"/>
              </w:rPr>
            </w:pPr>
          </w:p>
          <w:p w14:paraId="7FFB47B8" w14:textId="77777777" w:rsidR="00B8129A" w:rsidRDefault="00B8129A" w:rsidP="00B8129A">
            <w:r>
              <w:t xml:space="preserve">Recognise effort, teamwork, determination, honesty and self-belief of children during PE lessons and club to encourage increased participation. </w:t>
            </w:r>
          </w:p>
          <w:p w14:paraId="65FB6550" w14:textId="77777777" w:rsidR="00B8129A" w:rsidRDefault="00B8129A" w:rsidP="00B8129A"/>
          <w:p w14:paraId="786A977C" w14:textId="77777777" w:rsidR="00B8129A" w:rsidRDefault="00B8129A" w:rsidP="00B8129A">
            <w:r>
              <w:t xml:space="preserve">Achievements within PE lessons and tournaments are celebrated in assembly and on social media networks. </w:t>
            </w:r>
          </w:p>
          <w:p w14:paraId="2C425FB1" w14:textId="77777777" w:rsidR="00B8129A" w:rsidRDefault="00B8129A" w:rsidP="00B8129A"/>
          <w:p w14:paraId="095DD5A8" w14:textId="77777777" w:rsidR="00B8129A" w:rsidRDefault="00B8129A" w:rsidP="00B8129A">
            <w:r>
              <w:t>Children who attend tournaments receive certificates in assembly</w:t>
            </w:r>
          </w:p>
          <w:p w14:paraId="7909A224" w14:textId="77777777" w:rsidR="00B8129A" w:rsidRDefault="00B8129A">
            <w:pPr>
              <w:widowControl/>
              <w:pBdr>
                <w:top w:val="nil"/>
                <w:left w:val="nil"/>
                <w:bottom w:val="nil"/>
                <w:right w:val="nil"/>
                <w:between w:val="nil"/>
              </w:pBdr>
              <w:rPr>
                <w:color w:val="000000"/>
              </w:rPr>
            </w:pPr>
          </w:p>
          <w:p w14:paraId="1BFDA862" w14:textId="77777777" w:rsidR="0093223C" w:rsidRDefault="0093223C" w:rsidP="0093223C">
            <w:pPr>
              <w:widowControl/>
              <w:rPr>
                <w:rFonts w:ascii="Times" w:eastAsia="Times" w:hAnsi="Times" w:cs="Times"/>
                <w:color w:val="000000"/>
                <w:sz w:val="20"/>
                <w:szCs w:val="20"/>
              </w:rPr>
            </w:pPr>
            <w:r>
              <w:rPr>
                <w:color w:val="000000"/>
              </w:rPr>
              <w:t xml:space="preserve">Achievements celebrated in assembly (match results + notable achievements in lessons etc.). </w:t>
            </w:r>
          </w:p>
          <w:p w14:paraId="6D3167B4" w14:textId="77777777" w:rsidR="0093223C" w:rsidRDefault="0093223C" w:rsidP="0093223C">
            <w:pPr>
              <w:widowControl/>
              <w:rPr>
                <w:color w:val="000000"/>
              </w:rPr>
            </w:pPr>
          </w:p>
          <w:p w14:paraId="733AC692" w14:textId="77777777" w:rsidR="0093223C" w:rsidRDefault="0093223C" w:rsidP="0093223C">
            <w:pPr>
              <w:widowControl/>
            </w:pPr>
          </w:p>
          <w:p w14:paraId="30E0B9BD" w14:textId="77777777" w:rsidR="0093223C" w:rsidRDefault="0093223C" w:rsidP="0093223C">
            <w:pPr>
              <w:widowControl/>
              <w:rPr>
                <w:color w:val="000000"/>
              </w:rPr>
            </w:pPr>
            <w:r>
              <w:rPr>
                <w:color w:val="000000"/>
              </w:rPr>
              <w:t>Different classes to do dance/gymnastics displays as part of celebration of learning events</w:t>
            </w:r>
          </w:p>
          <w:p w14:paraId="38425450" w14:textId="77777777" w:rsidR="0093223C" w:rsidRDefault="0093223C" w:rsidP="0093223C">
            <w:pPr>
              <w:widowControl/>
              <w:rPr>
                <w:color w:val="000000"/>
              </w:rPr>
            </w:pPr>
            <w:r>
              <w:rPr>
                <w:color w:val="000000"/>
              </w:rPr>
              <w:t>Certificates, trophies and medals to recognise achievement.</w:t>
            </w:r>
          </w:p>
          <w:p w14:paraId="63A953EE" w14:textId="77777777" w:rsidR="0093223C" w:rsidRDefault="0093223C" w:rsidP="0093223C">
            <w:pPr>
              <w:widowControl/>
              <w:rPr>
                <w:color w:val="000000"/>
              </w:rPr>
            </w:pPr>
            <w:r>
              <w:rPr>
                <w:color w:val="000000"/>
              </w:rPr>
              <w:t>Track lines for sports day.</w:t>
            </w:r>
          </w:p>
          <w:p w14:paraId="7205CD9D" w14:textId="77777777" w:rsidR="0093223C" w:rsidRDefault="0093223C" w:rsidP="0093223C">
            <w:pPr>
              <w:widowControl/>
              <w:rPr>
                <w:color w:val="000000"/>
              </w:rPr>
            </w:pPr>
          </w:p>
          <w:p w14:paraId="63ADFF69" w14:textId="33CEA605" w:rsidR="0093223C" w:rsidRDefault="0093223C" w:rsidP="0093223C">
            <w:pPr>
              <w:widowControl/>
              <w:rPr>
                <w:color w:val="000000"/>
              </w:rPr>
            </w:pPr>
            <w:r>
              <w:rPr>
                <w:color w:val="000000"/>
              </w:rPr>
              <w:t xml:space="preserve">Ascertain which local personalities the pupils relate to and invite them into school as </w:t>
            </w:r>
            <w:r w:rsidR="00FE7386">
              <w:rPr>
                <w:color w:val="000000"/>
              </w:rPr>
              <w:t xml:space="preserve">‘Special Visitors’. </w:t>
            </w:r>
          </w:p>
          <w:p w14:paraId="1A65E304" w14:textId="77777777" w:rsidR="00B8129A" w:rsidRDefault="00B8129A">
            <w:pPr>
              <w:widowControl/>
              <w:pBdr>
                <w:top w:val="nil"/>
                <w:left w:val="nil"/>
                <w:bottom w:val="nil"/>
                <w:right w:val="nil"/>
                <w:between w:val="nil"/>
              </w:pBdr>
              <w:rPr>
                <w:color w:val="000000"/>
              </w:rPr>
            </w:pPr>
          </w:p>
          <w:p w14:paraId="39105739" w14:textId="03C7932D" w:rsidR="00B8129A" w:rsidRDefault="00B8129A">
            <w:pPr>
              <w:widowControl/>
              <w:pBdr>
                <w:top w:val="nil"/>
                <w:left w:val="nil"/>
                <w:bottom w:val="nil"/>
                <w:right w:val="nil"/>
                <w:between w:val="nil"/>
              </w:pBdr>
              <w:rPr>
                <w:color w:val="000000"/>
              </w:rPr>
            </w:pPr>
          </w:p>
        </w:tc>
        <w:tc>
          <w:tcPr>
            <w:tcW w:w="1620" w:type="dxa"/>
          </w:tcPr>
          <w:p w14:paraId="746B6D16" w14:textId="77777777" w:rsidR="002B63D0" w:rsidRDefault="00C85A17">
            <w:pPr>
              <w:pBdr>
                <w:top w:val="nil"/>
                <w:left w:val="nil"/>
                <w:bottom w:val="nil"/>
                <w:right w:val="nil"/>
                <w:between w:val="nil"/>
              </w:pBdr>
              <w:rPr>
                <w:color w:val="000000"/>
              </w:rPr>
            </w:pPr>
            <w:r>
              <w:rPr>
                <w:color w:val="000000"/>
              </w:rPr>
              <w:t>£300</w:t>
            </w:r>
          </w:p>
          <w:p w14:paraId="66D73860" w14:textId="77777777" w:rsidR="00B8129A" w:rsidRDefault="00B8129A">
            <w:pPr>
              <w:pBdr>
                <w:top w:val="nil"/>
                <w:left w:val="nil"/>
                <w:bottom w:val="nil"/>
                <w:right w:val="nil"/>
                <w:between w:val="nil"/>
              </w:pBdr>
              <w:rPr>
                <w:color w:val="000000"/>
              </w:rPr>
            </w:pPr>
          </w:p>
          <w:p w14:paraId="6ABDDCD9" w14:textId="77777777" w:rsidR="00B8129A" w:rsidRDefault="00B8129A">
            <w:pPr>
              <w:pBdr>
                <w:top w:val="nil"/>
                <w:left w:val="nil"/>
                <w:bottom w:val="nil"/>
                <w:right w:val="nil"/>
                <w:between w:val="nil"/>
              </w:pBdr>
              <w:rPr>
                <w:color w:val="000000"/>
              </w:rPr>
            </w:pPr>
          </w:p>
          <w:p w14:paraId="586EF37D" w14:textId="77777777" w:rsidR="00B8129A" w:rsidRDefault="00B8129A">
            <w:pPr>
              <w:pBdr>
                <w:top w:val="nil"/>
                <w:left w:val="nil"/>
                <w:bottom w:val="nil"/>
                <w:right w:val="nil"/>
                <w:between w:val="nil"/>
              </w:pBdr>
              <w:rPr>
                <w:color w:val="000000"/>
              </w:rPr>
            </w:pPr>
          </w:p>
          <w:p w14:paraId="4A70BD96" w14:textId="77777777" w:rsidR="00B8129A" w:rsidRDefault="00B8129A">
            <w:pPr>
              <w:pBdr>
                <w:top w:val="nil"/>
                <w:left w:val="nil"/>
                <w:bottom w:val="nil"/>
                <w:right w:val="nil"/>
                <w:between w:val="nil"/>
              </w:pBdr>
              <w:rPr>
                <w:color w:val="000000"/>
              </w:rPr>
            </w:pPr>
          </w:p>
          <w:p w14:paraId="6706B14B" w14:textId="77777777" w:rsidR="00746D51" w:rsidRDefault="00B8129A">
            <w:pPr>
              <w:pBdr>
                <w:top w:val="nil"/>
                <w:left w:val="nil"/>
                <w:bottom w:val="nil"/>
                <w:right w:val="nil"/>
                <w:between w:val="nil"/>
              </w:pBdr>
              <w:rPr>
                <w:color w:val="000000"/>
              </w:rPr>
            </w:pPr>
            <w:r>
              <w:rPr>
                <w:color w:val="000000"/>
              </w:rPr>
              <w:t>Included in CM pricing</w:t>
            </w:r>
          </w:p>
          <w:p w14:paraId="6B05C7B4" w14:textId="77777777" w:rsidR="00746D51" w:rsidRDefault="00746D51">
            <w:pPr>
              <w:pBdr>
                <w:top w:val="nil"/>
                <w:left w:val="nil"/>
                <w:bottom w:val="nil"/>
                <w:right w:val="nil"/>
                <w:between w:val="nil"/>
              </w:pBdr>
              <w:rPr>
                <w:color w:val="000000"/>
              </w:rPr>
            </w:pPr>
          </w:p>
          <w:p w14:paraId="2A727FCB" w14:textId="77777777" w:rsidR="00746D51" w:rsidRDefault="00746D51">
            <w:pPr>
              <w:pBdr>
                <w:top w:val="nil"/>
                <w:left w:val="nil"/>
                <w:bottom w:val="nil"/>
                <w:right w:val="nil"/>
                <w:between w:val="nil"/>
              </w:pBdr>
              <w:rPr>
                <w:color w:val="000000"/>
              </w:rPr>
            </w:pPr>
          </w:p>
          <w:p w14:paraId="0257B8F4" w14:textId="77777777" w:rsidR="00746D51" w:rsidRDefault="00746D51">
            <w:pPr>
              <w:pBdr>
                <w:top w:val="nil"/>
                <w:left w:val="nil"/>
                <w:bottom w:val="nil"/>
                <w:right w:val="nil"/>
                <w:between w:val="nil"/>
              </w:pBdr>
              <w:rPr>
                <w:color w:val="000000"/>
              </w:rPr>
            </w:pPr>
          </w:p>
          <w:p w14:paraId="2D8FDF08" w14:textId="77777777" w:rsidR="00746D51" w:rsidRDefault="00746D51">
            <w:pPr>
              <w:pBdr>
                <w:top w:val="nil"/>
                <w:left w:val="nil"/>
                <w:bottom w:val="nil"/>
                <w:right w:val="nil"/>
                <w:between w:val="nil"/>
              </w:pBdr>
              <w:rPr>
                <w:color w:val="000000"/>
              </w:rPr>
            </w:pPr>
          </w:p>
          <w:p w14:paraId="6182BCA1" w14:textId="77777777" w:rsidR="00746D51" w:rsidRDefault="00746D51">
            <w:pPr>
              <w:pBdr>
                <w:top w:val="nil"/>
                <w:left w:val="nil"/>
                <w:bottom w:val="nil"/>
                <w:right w:val="nil"/>
                <w:between w:val="nil"/>
              </w:pBdr>
              <w:rPr>
                <w:color w:val="000000"/>
              </w:rPr>
            </w:pPr>
          </w:p>
          <w:p w14:paraId="4F603BCE" w14:textId="77777777" w:rsidR="00746D51" w:rsidRDefault="00746D51">
            <w:pPr>
              <w:pBdr>
                <w:top w:val="nil"/>
                <w:left w:val="nil"/>
                <w:bottom w:val="nil"/>
                <w:right w:val="nil"/>
                <w:between w:val="nil"/>
              </w:pBdr>
              <w:rPr>
                <w:color w:val="000000"/>
              </w:rPr>
            </w:pPr>
          </w:p>
          <w:p w14:paraId="5AE8E458" w14:textId="77777777" w:rsidR="00746D51" w:rsidRDefault="00746D51">
            <w:pPr>
              <w:pBdr>
                <w:top w:val="nil"/>
                <w:left w:val="nil"/>
                <w:bottom w:val="nil"/>
                <w:right w:val="nil"/>
                <w:between w:val="nil"/>
              </w:pBdr>
              <w:rPr>
                <w:color w:val="000000"/>
              </w:rPr>
            </w:pPr>
          </w:p>
          <w:p w14:paraId="421FB217" w14:textId="77777777" w:rsidR="00746D51" w:rsidRDefault="00746D51">
            <w:pPr>
              <w:pBdr>
                <w:top w:val="nil"/>
                <w:left w:val="nil"/>
                <w:bottom w:val="nil"/>
                <w:right w:val="nil"/>
                <w:between w:val="nil"/>
              </w:pBdr>
              <w:rPr>
                <w:color w:val="000000"/>
              </w:rPr>
            </w:pPr>
          </w:p>
          <w:p w14:paraId="7A5B306B" w14:textId="77777777" w:rsidR="00746D51" w:rsidRDefault="00746D51">
            <w:pPr>
              <w:pBdr>
                <w:top w:val="nil"/>
                <w:left w:val="nil"/>
                <w:bottom w:val="nil"/>
                <w:right w:val="nil"/>
                <w:between w:val="nil"/>
              </w:pBdr>
              <w:rPr>
                <w:color w:val="000000"/>
              </w:rPr>
            </w:pPr>
          </w:p>
          <w:p w14:paraId="78C3D698" w14:textId="77777777" w:rsidR="00746D51" w:rsidRDefault="00746D51">
            <w:pPr>
              <w:pBdr>
                <w:top w:val="nil"/>
                <w:left w:val="nil"/>
                <w:bottom w:val="nil"/>
                <w:right w:val="nil"/>
                <w:between w:val="nil"/>
              </w:pBdr>
              <w:rPr>
                <w:color w:val="000000"/>
              </w:rPr>
            </w:pPr>
          </w:p>
          <w:p w14:paraId="5564C90E" w14:textId="77777777" w:rsidR="00746D51" w:rsidRDefault="00746D51">
            <w:pPr>
              <w:pBdr>
                <w:top w:val="nil"/>
                <w:left w:val="nil"/>
                <w:bottom w:val="nil"/>
                <w:right w:val="nil"/>
                <w:between w:val="nil"/>
              </w:pBdr>
              <w:rPr>
                <w:color w:val="000000"/>
              </w:rPr>
            </w:pPr>
          </w:p>
          <w:p w14:paraId="1450226B" w14:textId="77777777" w:rsidR="00746D51" w:rsidRDefault="00746D51">
            <w:pPr>
              <w:pBdr>
                <w:top w:val="nil"/>
                <w:left w:val="nil"/>
                <w:bottom w:val="nil"/>
                <w:right w:val="nil"/>
                <w:between w:val="nil"/>
              </w:pBdr>
              <w:rPr>
                <w:color w:val="000000"/>
              </w:rPr>
            </w:pPr>
          </w:p>
          <w:p w14:paraId="32D601BD" w14:textId="77777777" w:rsidR="00746D51" w:rsidRDefault="00746D51">
            <w:pPr>
              <w:pBdr>
                <w:top w:val="nil"/>
                <w:left w:val="nil"/>
                <w:bottom w:val="nil"/>
                <w:right w:val="nil"/>
                <w:between w:val="nil"/>
              </w:pBdr>
              <w:rPr>
                <w:color w:val="000000"/>
              </w:rPr>
            </w:pPr>
          </w:p>
          <w:p w14:paraId="3A2D8A08" w14:textId="77777777" w:rsidR="00746D51" w:rsidRDefault="00746D51">
            <w:pPr>
              <w:pBdr>
                <w:top w:val="nil"/>
                <w:left w:val="nil"/>
                <w:bottom w:val="nil"/>
                <w:right w:val="nil"/>
                <w:between w:val="nil"/>
              </w:pBdr>
              <w:rPr>
                <w:color w:val="000000"/>
              </w:rPr>
            </w:pPr>
          </w:p>
          <w:p w14:paraId="4567A150" w14:textId="77777777" w:rsidR="00746D51" w:rsidRDefault="00746D51">
            <w:pPr>
              <w:pBdr>
                <w:top w:val="nil"/>
                <w:left w:val="nil"/>
                <w:bottom w:val="nil"/>
                <w:right w:val="nil"/>
                <w:between w:val="nil"/>
              </w:pBdr>
              <w:rPr>
                <w:color w:val="000000"/>
              </w:rPr>
            </w:pPr>
          </w:p>
          <w:p w14:paraId="4105D1CE" w14:textId="77777777" w:rsidR="00746D51" w:rsidRDefault="00746D51">
            <w:pPr>
              <w:pBdr>
                <w:top w:val="nil"/>
                <w:left w:val="nil"/>
                <w:bottom w:val="nil"/>
                <w:right w:val="nil"/>
                <w:between w:val="nil"/>
              </w:pBdr>
              <w:rPr>
                <w:color w:val="000000"/>
              </w:rPr>
            </w:pPr>
          </w:p>
          <w:p w14:paraId="4116B9EC" w14:textId="77777777" w:rsidR="00746D51" w:rsidRDefault="00746D51">
            <w:pPr>
              <w:pBdr>
                <w:top w:val="nil"/>
                <w:left w:val="nil"/>
                <w:bottom w:val="nil"/>
                <w:right w:val="nil"/>
                <w:between w:val="nil"/>
              </w:pBdr>
              <w:rPr>
                <w:color w:val="000000"/>
              </w:rPr>
            </w:pPr>
          </w:p>
          <w:p w14:paraId="0C84F1D8" w14:textId="77777777" w:rsidR="00746D51" w:rsidRDefault="00746D51">
            <w:pPr>
              <w:pBdr>
                <w:top w:val="nil"/>
                <w:left w:val="nil"/>
                <w:bottom w:val="nil"/>
                <w:right w:val="nil"/>
                <w:between w:val="nil"/>
              </w:pBdr>
              <w:rPr>
                <w:color w:val="000000"/>
              </w:rPr>
            </w:pPr>
          </w:p>
          <w:p w14:paraId="7622078A" w14:textId="77777777" w:rsidR="00746D51" w:rsidRDefault="00746D51">
            <w:pPr>
              <w:pBdr>
                <w:top w:val="nil"/>
                <w:left w:val="nil"/>
                <w:bottom w:val="nil"/>
                <w:right w:val="nil"/>
                <w:between w:val="nil"/>
              </w:pBdr>
              <w:rPr>
                <w:color w:val="000000"/>
              </w:rPr>
            </w:pPr>
          </w:p>
          <w:p w14:paraId="0B3DF5C2" w14:textId="77777777" w:rsidR="00746D51" w:rsidRDefault="00746D51">
            <w:pPr>
              <w:pBdr>
                <w:top w:val="nil"/>
                <w:left w:val="nil"/>
                <w:bottom w:val="nil"/>
                <w:right w:val="nil"/>
                <w:between w:val="nil"/>
              </w:pBdr>
              <w:rPr>
                <w:color w:val="000000"/>
              </w:rPr>
            </w:pPr>
          </w:p>
          <w:p w14:paraId="0B75558C" w14:textId="77777777" w:rsidR="00746D51" w:rsidRDefault="00746D51">
            <w:pPr>
              <w:pBdr>
                <w:top w:val="nil"/>
                <w:left w:val="nil"/>
                <w:bottom w:val="nil"/>
                <w:right w:val="nil"/>
                <w:between w:val="nil"/>
              </w:pBdr>
              <w:rPr>
                <w:color w:val="000000"/>
              </w:rPr>
            </w:pPr>
          </w:p>
          <w:p w14:paraId="42519683" w14:textId="740C6EAD" w:rsidR="00B8129A" w:rsidRDefault="00746D51">
            <w:pPr>
              <w:pBdr>
                <w:top w:val="nil"/>
                <w:left w:val="nil"/>
                <w:bottom w:val="nil"/>
                <w:right w:val="nil"/>
                <w:between w:val="nil"/>
              </w:pBdr>
              <w:rPr>
                <w:color w:val="000000"/>
              </w:rPr>
            </w:pPr>
            <w:r>
              <w:rPr>
                <w:color w:val="000000"/>
              </w:rPr>
              <w:t>£272</w:t>
            </w:r>
            <w:r w:rsidR="00B8129A">
              <w:rPr>
                <w:color w:val="000000"/>
              </w:rPr>
              <w:t xml:space="preserve">. </w:t>
            </w:r>
          </w:p>
        </w:tc>
        <w:tc>
          <w:tcPr>
            <w:tcW w:w="3990" w:type="dxa"/>
          </w:tcPr>
          <w:p w14:paraId="08D719A7" w14:textId="6C2BFA30" w:rsidR="002B63D0" w:rsidRDefault="00C85A17" w:rsidP="00DF43E1">
            <w:pPr>
              <w:pStyle w:val="ListParagraph"/>
              <w:numPr>
                <w:ilvl w:val="0"/>
                <w:numId w:val="6"/>
              </w:numPr>
            </w:pPr>
            <w:r w:rsidRPr="00C85A17">
              <w:t>Children will be inspired to take up new sports or engage further with current levels of activity</w:t>
            </w:r>
            <w:r>
              <w:t>.</w:t>
            </w:r>
          </w:p>
          <w:p w14:paraId="6E29F0D5" w14:textId="7E5F13DC" w:rsidR="00B8129A" w:rsidRDefault="00B8129A" w:rsidP="00B8129A"/>
          <w:p w14:paraId="2089CD12" w14:textId="77777777" w:rsidR="00B8129A" w:rsidRDefault="00B8129A" w:rsidP="00B8129A"/>
          <w:p w14:paraId="1D8E0394" w14:textId="77777777" w:rsidR="00B8129A" w:rsidRDefault="00B8129A" w:rsidP="00DF43E1">
            <w:pPr>
              <w:pStyle w:val="ListParagraph"/>
              <w:numPr>
                <w:ilvl w:val="0"/>
                <w:numId w:val="6"/>
              </w:numPr>
            </w:pPr>
            <w:r>
              <w:t>Create</w:t>
            </w:r>
            <w:r w:rsidRPr="00F80312">
              <w:t> inspirational role models who together, break down barriers, and foster a world of inclusion while supporting Special Olympics' expansion of sports</w:t>
            </w:r>
          </w:p>
          <w:p w14:paraId="70D45A02" w14:textId="77777777" w:rsidR="00B8129A" w:rsidRDefault="00B8129A" w:rsidP="00B8129A">
            <w:pPr>
              <w:pStyle w:val="ListParagraph"/>
            </w:pPr>
          </w:p>
          <w:p w14:paraId="49D282A4" w14:textId="2E8579AC" w:rsidR="00B8129A" w:rsidRDefault="00B8129A" w:rsidP="00DF43E1">
            <w:pPr>
              <w:pStyle w:val="ListParagraph"/>
              <w:numPr>
                <w:ilvl w:val="0"/>
                <w:numId w:val="6"/>
              </w:numPr>
            </w:pPr>
            <w:r w:rsidRPr="00B8129A">
              <w:t>Physical exercise is seen as high priority at the school, beyond competitive sports.</w:t>
            </w:r>
          </w:p>
          <w:p w14:paraId="0A3F1722" w14:textId="77777777" w:rsidR="00B8129A" w:rsidRDefault="00B8129A" w:rsidP="00B8129A">
            <w:pPr>
              <w:pStyle w:val="ListParagraph"/>
            </w:pPr>
          </w:p>
          <w:p w14:paraId="5199898F" w14:textId="5F303FD4" w:rsidR="00B8129A" w:rsidRDefault="00B8129A" w:rsidP="00DF43E1">
            <w:pPr>
              <w:pStyle w:val="ListParagraph"/>
              <w:numPr>
                <w:ilvl w:val="0"/>
                <w:numId w:val="6"/>
              </w:numPr>
            </w:pPr>
            <w:r>
              <w:t xml:space="preserve">Participation in after school clubs will rise. </w:t>
            </w:r>
          </w:p>
          <w:p w14:paraId="647601EB" w14:textId="77777777" w:rsidR="00B8129A" w:rsidRDefault="00B8129A" w:rsidP="00B8129A"/>
          <w:p w14:paraId="18B1CA71" w14:textId="77777777" w:rsidR="00B8129A" w:rsidRDefault="00B8129A" w:rsidP="00B8129A"/>
          <w:p w14:paraId="39CF5C81" w14:textId="77777777" w:rsidR="0093223C" w:rsidRDefault="0093223C" w:rsidP="00B8129A"/>
          <w:p w14:paraId="5AE942C0" w14:textId="77777777" w:rsidR="0093223C" w:rsidRDefault="0093223C" w:rsidP="00B8129A"/>
          <w:p w14:paraId="7FD71831" w14:textId="77777777" w:rsidR="0093223C" w:rsidRDefault="0093223C" w:rsidP="00B8129A"/>
          <w:p w14:paraId="0937DDD7" w14:textId="77777777" w:rsidR="0093223C" w:rsidRDefault="0093223C" w:rsidP="00B8129A"/>
          <w:p w14:paraId="049DFB52" w14:textId="77777777" w:rsidR="0093223C" w:rsidRDefault="0093223C" w:rsidP="00B8129A"/>
          <w:p w14:paraId="2FD2C139" w14:textId="77777777" w:rsidR="0093223C" w:rsidRDefault="0093223C" w:rsidP="00B8129A"/>
          <w:p w14:paraId="3EFB5478" w14:textId="77777777" w:rsidR="0093223C" w:rsidRDefault="0093223C" w:rsidP="00B8129A"/>
          <w:p w14:paraId="33482004" w14:textId="77777777" w:rsidR="0093223C" w:rsidRDefault="0093223C" w:rsidP="00B8129A"/>
          <w:p w14:paraId="51EEEEAD" w14:textId="77777777" w:rsidR="0093223C" w:rsidRDefault="0093223C" w:rsidP="00B8129A"/>
          <w:p w14:paraId="05CD7F2A" w14:textId="77777777" w:rsidR="0093223C" w:rsidRDefault="0093223C" w:rsidP="00B8129A"/>
          <w:p w14:paraId="3C31E0FC" w14:textId="77777777" w:rsidR="0093223C" w:rsidRDefault="0093223C" w:rsidP="00DF43E1">
            <w:pPr>
              <w:numPr>
                <w:ilvl w:val="0"/>
                <w:numId w:val="8"/>
              </w:numPr>
            </w:pPr>
            <w:r>
              <w:t xml:space="preserve">Emotional intelligence tests to be conducted to measure children’s enjoyment of sporting activities. </w:t>
            </w:r>
          </w:p>
          <w:p w14:paraId="1D719B9D" w14:textId="56473BC9" w:rsidR="0093223C" w:rsidRDefault="0093223C" w:rsidP="00B8129A"/>
        </w:tc>
        <w:tc>
          <w:tcPr>
            <w:tcW w:w="2610" w:type="dxa"/>
          </w:tcPr>
          <w:p w14:paraId="0D8050F8" w14:textId="2A86528D" w:rsidR="002B63D0" w:rsidRDefault="006710B4">
            <w:pPr>
              <w:pBdr>
                <w:top w:val="nil"/>
                <w:left w:val="nil"/>
                <w:bottom w:val="nil"/>
                <w:right w:val="nil"/>
                <w:between w:val="nil"/>
              </w:pBdr>
            </w:pPr>
            <w:r>
              <w:t xml:space="preserve">Highly successful sporting events during the week. Parental engagement good, new houses system promoted competition. Feedback positive from families and pupils. </w:t>
            </w:r>
          </w:p>
          <w:p w14:paraId="7E19B5C6" w14:textId="3B5F62DE" w:rsidR="00FE7386" w:rsidRDefault="00FE7386">
            <w:pPr>
              <w:pBdr>
                <w:top w:val="nil"/>
                <w:left w:val="nil"/>
                <w:bottom w:val="nil"/>
                <w:right w:val="nil"/>
                <w:between w:val="nil"/>
              </w:pBdr>
            </w:pPr>
          </w:p>
          <w:p w14:paraId="5560B4E4" w14:textId="7A086B49" w:rsidR="00FE7386" w:rsidRDefault="00FE7386">
            <w:pPr>
              <w:pBdr>
                <w:top w:val="nil"/>
                <w:left w:val="nil"/>
                <w:bottom w:val="nil"/>
                <w:right w:val="nil"/>
                <w:between w:val="nil"/>
              </w:pBdr>
            </w:pPr>
          </w:p>
          <w:p w14:paraId="3008D545" w14:textId="5DEA7462" w:rsidR="00FE7386" w:rsidRDefault="00FE7386">
            <w:pPr>
              <w:pBdr>
                <w:top w:val="nil"/>
                <w:left w:val="nil"/>
                <w:bottom w:val="nil"/>
                <w:right w:val="nil"/>
                <w:between w:val="nil"/>
              </w:pBdr>
            </w:pPr>
          </w:p>
          <w:p w14:paraId="067FB5E9" w14:textId="6C726B1B" w:rsidR="00FE7386" w:rsidRDefault="00FE7386">
            <w:pPr>
              <w:pBdr>
                <w:top w:val="nil"/>
                <w:left w:val="nil"/>
                <w:bottom w:val="nil"/>
                <w:right w:val="nil"/>
                <w:between w:val="nil"/>
              </w:pBdr>
            </w:pPr>
          </w:p>
          <w:p w14:paraId="7C83E53D" w14:textId="0F41C077" w:rsidR="00FE7386" w:rsidRDefault="00FE7386">
            <w:pPr>
              <w:pBdr>
                <w:top w:val="nil"/>
                <w:left w:val="nil"/>
                <w:bottom w:val="nil"/>
                <w:right w:val="nil"/>
                <w:between w:val="nil"/>
              </w:pBdr>
            </w:pPr>
            <w:r>
              <w:t xml:space="preserve">House system raised profile of support with staff engaging in races. Parental engagement high with 92% of parents attending sports events during sports week. </w:t>
            </w:r>
          </w:p>
          <w:p w14:paraId="68815332" w14:textId="44618752" w:rsidR="00FE7386" w:rsidRDefault="00FE7386">
            <w:pPr>
              <w:pBdr>
                <w:top w:val="nil"/>
                <w:left w:val="nil"/>
                <w:bottom w:val="nil"/>
                <w:right w:val="nil"/>
                <w:between w:val="nil"/>
              </w:pBdr>
            </w:pPr>
          </w:p>
          <w:p w14:paraId="6C912CAD" w14:textId="186BEB86" w:rsidR="00FE7386" w:rsidRDefault="00FE7386">
            <w:pPr>
              <w:pBdr>
                <w:top w:val="nil"/>
                <w:left w:val="nil"/>
                <w:bottom w:val="nil"/>
                <w:right w:val="nil"/>
                <w:between w:val="nil"/>
              </w:pBdr>
            </w:pPr>
          </w:p>
          <w:p w14:paraId="7F374520" w14:textId="0663C77A" w:rsidR="00FE7386" w:rsidRDefault="00FE7386">
            <w:pPr>
              <w:pBdr>
                <w:top w:val="nil"/>
                <w:left w:val="nil"/>
                <w:bottom w:val="nil"/>
                <w:right w:val="nil"/>
                <w:between w:val="nil"/>
              </w:pBdr>
            </w:pPr>
          </w:p>
          <w:p w14:paraId="3CE847B2" w14:textId="3613503B" w:rsidR="00FE7386" w:rsidRDefault="00FE7386">
            <w:pPr>
              <w:pBdr>
                <w:top w:val="nil"/>
                <w:left w:val="nil"/>
                <w:bottom w:val="nil"/>
                <w:right w:val="nil"/>
                <w:between w:val="nil"/>
              </w:pBdr>
            </w:pPr>
          </w:p>
          <w:p w14:paraId="1DF9B5BC" w14:textId="0FBDC005" w:rsidR="00FE7386" w:rsidRDefault="00FE7386">
            <w:pPr>
              <w:pBdr>
                <w:top w:val="nil"/>
                <w:left w:val="nil"/>
                <w:bottom w:val="nil"/>
                <w:right w:val="nil"/>
                <w:between w:val="nil"/>
              </w:pBdr>
            </w:pPr>
          </w:p>
          <w:p w14:paraId="7D7C47AB" w14:textId="10576865" w:rsidR="00FE7386" w:rsidRDefault="00FE7386">
            <w:pPr>
              <w:pBdr>
                <w:top w:val="nil"/>
                <w:left w:val="nil"/>
                <w:bottom w:val="nil"/>
                <w:right w:val="nil"/>
                <w:between w:val="nil"/>
              </w:pBdr>
            </w:pPr>
            <w:r>
              <w:t>Weekly acknowledgement has improved sportsmanship across the school and certificates awarded outside of school have been celebrated in school on a Friday.</w:t>
            </w:r>
          </w:p>
          <w:p w14:paraId="0EAEF2E5" w14:textId="77777777" w:rsidR="002B63D0" w:rsidRDefault="002B63D0">
            <w:pPr>
              <w:pBdr>
                <w:top w:val="nil"/>
                <w:left w:val="nil"/>
                <w:bottom w:val="nil"/>
                <w:right w:val="nil"/>
                <w:between w:val="nil"/>
              </w:pBdr>
            </w:pPr>
          </w:p>
          <w:p w14:paraId="68A8F988" w14:textId="77777777" w:rsidR="002B63D0" w:rsidRDefault="002B63D0">
            <w:pPr>
              <w:pBdr>
                <w:top w:val="nil"/>
                <w:left w:val="nil"/>
                <w:bottom w:val="nil"/>
                <w:right w:val="nil"/>
                <w:between w:val="nil"/>
              </w:pBdr>
            </w:pPr>
          </w:p>
          <w:p w14:paraId="418F1D0E" w14:textId="77777777" w:rsidR="002B63D0" w:rsidRDefault="002B63D0" w:rsidP="00085D57">
            <w:pPr>
              <w:pBdr>
                <w:top w:val="nil"/>
                <w:left w:val="nil"/>
                <w:bottom w:val="nil"/>
                <w:right w:val="nil"/>
                <w:between w:val="nil"/>
              </w:pBdr>
              <w:ind w:left="720"/>
              <w:rPr>
                <w:color w:val="000000"/>
              </w:rPr>
            </w:pPr>
          </w:p>
          <w:p w14:paraId="6D341A8D" w14:textId="77777777" w:rsidR="00FE7386" w:rsidRDefault="00FE7386" w:rsidP="00085D57">
            <w:pPr>
              <w:pBdr>
                <w:top w:val="nil"/>
                <w:left w:val="nil"/>
                <w:bottom w:val="nil"/>
                <w:right w:val="nil"/>
                <w:between w:val="nil"/>
              </w:pBdr>
              <w:ind w:left="720"/>
              <w:rPr>
                <w:color w:val="000000"/>
              </w:rPr>
            </w:pPr>
          </w:p>
          <w:p w14:paraId="1FA68F40" w14:textId="77777777" w:rsidR="00FE7386" w:rsidRDefault="00FE7386" w:rsidP="00085D57">
            <w:pPr>
              <w:pBdr>
                <w:top w:val="nil"/>
                <w:left w:val="nil"/>
                <w:bottom w:val="nil"/>
                <w:right w:val="nil"/>
                <w:between w:val="nil"/>
              </w:pBdr>
              <w:ind w:left="720"/>
              <w:rPr>
                <w:color w:val="000000"/>
              </w:rPr>
            </w:pPr>
          </w:p>
          <w:p w14:paraId="45C77807" w14:textId="77777777" w:rsidR="00FE7386" w:rsidRDefault="00FE7386" w:rsidP="00085D57">
            <w:pPr>
              <w:pBdr>
                <w:top w:val="nil"/>
                <w:left w:val="nil"/>
                <w:bottom w:val="nil"/>
                <w:right w:val="nil"/>
                <w:between w:val="nil"/>
              </w:pBdr>
              <w:ind w:left="720"/>
              <w:rPr>
                <w:color w:val="000000"/>
              </w:rPr>
            </w:pPr>
          </w:p>
          <w:p w14:paraId="1361D436" w14:textId="77777777" w:rsidR="00FE7386" w:rsidRDefault="00FE7386" w:rsidP="00085D57">
            <w:pPr>
              <w:pBdr>
                <w:top w:val="nil"/>
                <w:left w:val="nil"/>
                <w:bottom w:val="nil"/>
                <w:right w:val="nil"/>
                <w:between w:val="nil"/>
              </w:pBdr>
              <w:ind w:left="720"/>
              <w:rPr>
                <w:color w:val="000000"/>
              </w:rPr>
            </w:pPr>
          </w:p>
          <w:p w14:paraId="4DD6583A" w14:textId="7005F05A" w:rsidR="00FE7386" w:rsidRDefault="00FE7386" w:rsidP="00085D57">
            <w:pPr>
              <w:pBdr>
                <w:top w:val="nil"/>
                <w:left w:val="nil"/>
                <w:bottom w:val="nil"/>
                <w:right w:val="nil"/>
                <w:between w:val="nil"/>
              </w:pBdr>
              <w:ind w:left="720"/>
              <w:rPr>
                <w:color w:val="000000"/>
              </w:rPr>
            </w:pPr>
            <w:r>
              <w:rPr>
                <w:color w:val="000000"/>
              </w:rPr>
              <w:t xml:space="preserve">Torquay United player invited into school. Free tickets for TUFC given to selected pupils. </w:t>
            </w:r>
          </w:p>
        </w:tc>
      </w:tr>
    </w:tbl>
    <w:p w14:paraId="2BFAF134" w14:textId="19C3DBD2" w:rsidR="002B63D0" w:rsidRDefault="00FE7386">
      <w:r>
        <w:t>T</w:t>
      </w:r>
    </w:p>
    <w:p w14:paraId="5504116F" w14:textId="77777777" w:rsidR="002B63D0" w:rsidRDefault="002B63D0"/>
    <w:tbl>
      <w:tblPr>
        <w:tblStyle w:val="a3"/>
        <w:tblW w:w="15378"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645"/>
        <w:gridCol w:w="1476"/>
        <w:gridCol w:w="3911"/>
        <w:gridCol w:w="2588"/>
      </w:tblGrid>
      <w:tr w:rsidR="002B63D0" w14:paraId="79C244DB" w14:textId="77777777">
        <w:trPr>
          <w:trHeight w:val="380"/>
        </w:trPr>
        <w:tc>
          <w:tcPr>
            <w:tcW w:w="12790" w:type="dxa"/>
            <w:gridSpan w:val="4"/>
            <w:vMerge w:val="restart"/>
          </w:tcPr>
          <w:p w14:paraId="181DBC59" w14:textId="77777777" w:rsidR="002B63D0" w:rsidRDefault="0050746F">
            <w:pPr>
              <w:pBdr>
                <w:top w:val="nil"/>
                <w:left w:val="nil"/>
                <w:bottom w:val="nil"/>
                <w:right w:val="nil"/>
                <w:between w:val="nil"/>
              </w:pBdr>
              <w:spacing w:line="257" w:lineRule="auto"/>
              <w:ind w:left="18"/>
              <w:rPr>
                <w:color w:val="000000"/>
                <w:sz w:val="24"/>
                <w:szCs w:val="24"/>
              </w:rPr>
            </w:pPr>
            <w:r>
              <w:rPr>
                <w:b/>
                <w:color w:val="0057A0"/>
                <w:sz w:val="24"/>
                <w:szCs w:val="24"/>
              </w:rPr>
              <w:t xml:space="preserve">Key indicator 3: </w:t>
            </w:r>
            <w:r>
              <w:rPr>
                <w:color w:val="0057A0"/>
                <w:sz w:val="24"/>
                <w:szCs w:val="24"/>
              </w:rPr>
              <w:t>Increased confidence, knowledge and skills of all staff in teaching PE and sport</w:t>
            </w:r>
          </w:p>
        </w:tc>
        <w:tc>
          <w:tcPr>
            <w:tcW w:w="2588" w:type="dxa"/>
          </w:tcPr>
          <w:p w14:paraId="47CF60D2" w14:textId="77777777" w:rsidR="002B63D0" w:rsidRDefault="0050746F">
            <w:pPr>
              <w:pBdr>
                <w:top w:val="nil"/>
                <w:left w:val="nil"/>
                <w:bottom w:val="nil"/>
                <w:right w:val="nil"/>
                <w:between w:val="nil"/>
              </w:pBdr>
              <w:spacing w:line="257" w:lineRule="auto"/>
              <w:ind w:left="18"/>
              <w:rPr>
                <w:color w:val="000000"/>
                <w:sz w:val="24"/>
                <w:szCs w:val="24"/>
              </w:rPr>
            </w:pPr>
            <w:r>
              <w:rPr>
                <w:color w:val="231F20"/>
                <w:sz w:val="24"/>
                <w:szCs w:val="24"/>
              </w:rPr>
              <w:t>Percentage of total allocation:</w:t>
            </w:r>
          </w:p>
        </w:tc>
      </w:tr>
      <w:tr w:rsidR="002B63D0" w14:paraId="03DB50F1" w14:textId="77777777">
        <w:trPr>
          <w:trHeight w:val="280"/>
        </w:trPr>
        <w:tc>
          <w:tcPr>
            <w:tcW w:w="12790" w:type="dxa"/>
            <w:gridSpan w:val="4"/>
            <w:vMerge/>
          </w:tcPr>
          <w:p w14:paraId="2CD88D55" w14:textId="77777777" w:rsidR="002B63D0" w:rsidRDefault="002B63D0">
            <w:pPr>
              <w:pBdr>
                <w:top w:val="nil"/>
                <w:left w:val="nil"/>
                <w:bottom w:val="nil"/>
                <w:right w:val="nil"/>
                <w:between w:val="nil"/>
              </w:pBdr>
              <w:spacing w:line="276" w:lineRule="auto"/>
              <w:rPr>
                <w:color w:val="000000"/>
                <w:sz w:val="24"/>
                <w:szCs w:val="24"/>
              </w:rPr>
            </w:pPr>
          </w:p>
        </w:tc>
        <w:tc>
          <w:tcPr>
            <w:tcW w:w="2588" w:type="dxa"/>
          </w:tcPr>
          <w:p w14:paraId="0AB2AE74" w14:textId="078D3F71" w:rsidR="002B63D0" w:rsidRDefault="00FE7386">
            <w:pPr>
              <w:pBdr>
                <w:top w:val="nil"/>
                <w:left w:val="nil"/>
                <w:bottom w:val="nil"/>
                <w:right w:val="nil"/>
                <w:between w:val="nil"/>
              </w:pBdr>
              <w:spacing w:line="257" w:lineRule="auto"/>
              <w:jc w:val="center"/>
              <w:rPr>
                <w:color w:val="000000"/>
                <w:sz w:val="24"/>
                <w:szCs w:val="24"/>
              </w:rPr>
            </w:pPr>
            <w:r>
              <w:rPr>
                <w:color w:val="000000"/>
                <w:sz w:val="24"/>
                <w:szCs w:val="24"/>
              </w:rPr>
              <w:t>1.4%</w:t>
            </w:r>
          </w:p>
        </w:tc>
      </w:tr>
      <w:tr w:rsidR="002B63D0" w14:paraId="5EA416C8" w14:textId="77777777">
        <w:trPr>
          <w:trHeight w:val="580"/>
        </w:trPr>
        <w:tc>
          <w:tcPr>
            <w:tcW w:w="3758" w:type="dxa"/>
          </w:tcPr>
          <w:p w14:paraId="0FBCD4E4"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School focus with clarity on intended</w:t>
            </w:r>
          </w:p>
          <w:p w14:paraId="5A3FF02A" w14:textId="77777777" w:rsidR="002B63D0" w:rsidRDefault="0050746F">
            <w:pPr>
              <w:pBdr>
                <w:top w:val="nil"/>
                <w:left w:val="nil"/>
                <w:bottom w:val="nil"/>
                <w:right w:val="nil"/>
                <w:between w:val="nil"/>
              </w:pBdr>
              <w:spacing w:line="290" w:lineRule="auto"/>
              <w:ind w:left="18"/>
              <w:rPr>
                <w:color w:val="000000"/>
                <w:sz w:val="24"/>
                <w:szCs w:val="24"/>
              </w:rPr>
            </w:pPr>
            <w:r>
              <w:rPr>
                <w:b/>
                <w:color w:val="231F20"/>
                <w:sz w:val="24"/>
                <w:szCs w:val="24"/>
              </w:rPr>
              <w:t>impact on pupils</w:t>
            </w:r>
            <w:r>
              <w:rPr>
                <w:color w:val="231F20"/>
                <w:sz w:val="24"/>
                <w:szCs w:val="24"/>
              </w:rPr>
              <w:t>:</w:t>
            </w:r>
          </w:p>
        </w:tc>
        <w:tc>
          <w:tcPr>
            <w:tcW w:w="3645" w:type="dxa"/>
          </w:tcPr>
          <w:p w14:paraId="61ED6415" w14:textId="77777777" w:rsidR="002B63D0" w:rsidRDefault="0050746F">
            <w:pPr>
              <w:pBdr>
                <w:top w:val="nil"/>
                <w:left w:val="nil"/>
                <w:bottom w:val="nil"/>
                <w:right w:val="nil"/>
                <w:between w:val="nil"/>
              </w:pBdr>
              <w:spacing w:line="257" w:lineRule="auto"/>
              <w:ind w:left="18"/>
              <w:rPr>
                <w:color w:val="000000"/>
                <w:sz w:val="24"/>
                <w:szCs w:val="24"/>
              </w:rPr>
            </w:pPr>
            <w:r>
              <w:rPr>
                <w:color w:val="231F20"/>
                <w:sz w:val="24"/>
                <w:szCs w:val="24"/>
              </w:rPr>
              <w:t>Actions to achieve:</w:t>
            </w:r>
          </w:p>
        </w:tc>
        <w:tc>
          <w:tcPr>
            <w:tcW w:w="1476" w:type="dxa"/>
          </w:tcPr>
          <w:p w14:paraId="6B2557E3"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12A98CA3" w14:textId="77777777" w:rsidR="002B63D0" w:rsidRDefault="0050746F">
            <w:pPr>
              <w:pBdr>
                <w:top w:val="nil"/>
                <w:left w:val="nil"/>
                <w:bottom w:val="nil"/>
                <w:right w:val="nil"/>
                <w:between w:val="nil"/>
              </w:pBdr>
              <w:spacing w:line="290" w:lineRule="auto"/>
              <w:ind w:left="18"/>
              <w:rPr>
                <w:color w:val="000000"/>
                <w:sz w:val="24"/>
                <w:szCs w:val="24"/>
              </w:rPr>
            </w:pPr>
            <w:r>
              <w:rPr>
                <w:color w:val="231F20"/>
                <w:sz w:val="24"/>
                <w:szCs w:val="24"/>
              </w:rPr>
              <w:t>allocated:</w:t>
            </w:r>
          </w:p>
        </w:tc>
        <w:tc>
          <w:tcPr>
            <w:tcW w:w="3911" w:type="dxa"/>
          </w:tcPr>
          <w:p w14:paraId="0D8515B8" w14:textId="77777777" w:rsidR="002B63D0" w:rsidRDefault="0050746F">
            <w:pPr>
              <w:pBdr>
                <w:top w:val="nil"/>
                <w:left w:val="nil"/>
                <w:bottom w:val="nil"/>
                <w:right w:val="nil"/>
                <w:between w:val="nil"/>
              </w:pBdr>
              <w:spacing w:line="257" w:lineRule="auto"/>
              <w:ind w:left="18"/>
              <w:rPr>
                <w:color w:val="000000"/>
                <w:sz w:val="24"/>
                <w:szCs w:val="24"/>
              </w:rPr>
            </w:pPr>
            <w:r>
              <w:rPr>
                <w:color w:val="231F20"/>
                <w:sz w:val="24"/>
                <w:szCs w:val="24"/>
              </w:rPr>
              <w:t>Evidence and impact:</w:t>
            </w:r>
          </w:p>
        </w:tc>
        <w:tc>
          <w:tcPr>
            <w:tcW w:w="2588" w:type="dxa"/>
          </w:tcPr>
          <w:p w14:paraId="459EF8C7"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Sustainability and suggested</w:t>
            </w:r>
          </w:p>
          <w:p w14:paraId="7EBAC853" w14:textId="77777777" w:rsidR="002B63D0" w:rsidRDefault="0050746F">
            <w:pPr>
              <w:pBdr>
                <w:top w:val="nil"/>
                <w:left w:val="nil"/>
                <w:bottom w:val="nil"/>
                <w:right w:val="nil"/>
                <w:between w:val="nil"/>
              </w:pBdr>
              <w:spacing w:line="290" w:lineRule="auto"/>
              <w:ind w:left="18"/>
              <w:rPr>
                <w:color w:val="000000"/>
                <w:sz w:val="24"/>
                <w:szCs w:val="24"/>
              </w:rPr>
            </w:pPr>
            <w:r>
              <w:rPr>
                <w:color w:val="231F20"/>
                <w:sz w:val="24"/>
                <w:szCs w:val="24"/>
              </w:rPr>
              <w:t>next steps:</w:t>
            </w:r>
          </w:p>
        </w:tc>
      </w:tr>
      <w:tr w:rsidR="002B63D0" w14:paraId="427E3A4D" w14:textId="77777777">
        <w:trPr>
          <w:trHeight w:val="122"/>
        </w:trPr>
        <w:tc>
          <w:tcPr>
            <w:tcW w:w="3758" w:type="dxa"/>
          </w:tcPr>
          <w:p w14:paraId="3C309593" w14:textId="0078DF24" w:rsidR="0093223C" w:rsidRDefault="0093223C" w:rsidP="0093223C">
            <w:pPr>
              <w:widowControl/>
            </w:pPr>
            <w:r>
              <w:rPr>
                <w:color w:val="000000"/>
              </w:rPr>
              <w:t>PE lead will monitor the delivery of PE</w:t>
            </w:r>
            <w:r>
              <w:t xml:space="preserve"> working closely with Kinetic Sports. </w:t>
            </w:r>
          </w:p>
          <w:p w14:paraId="38150813" w14:textId="19E389E3" w:rsidR="00F97B6B" w:rsidRDefault="00F97B6B" w:rsidP="0093223C">
            <w:pPr>
              <w:widowControl/>
            </w:pPr>
          </w:p>
          <w:p w14:paraId="492D8542" w14:textId="725E0CDD" w:rsidR="00F97B6B" w:rsidRDefault="00F97B6B" w:rsidP="0093223C">
            <w:pPr>
              <w:widowControl/>
            </w:pPr>
          </w:p>
          <w:p w14:paraId="1D207CF6" w14:textId="0266BAD1" w:rsidR="00F97B6B" w:rsidRDefault="00F97B6B" w:rsidP="0093223C">
            <w:pPr>
              <w:widowControl/>
            </w:pPr>
          </w:p>
          <w:p w14:paraId="3A19A869" w14:textId="055E9EBD" w:rsidR="00F97B6B" w:rsidRDefault="00F97B6B" w:rsidP="0093223C">
            <w:pPr>
              <w:widowControl/>
            </w:pPr>
          </w:p>
          <w:p w14:paraId="19FC73EE" w14:textId="226D7A63" w:rsidR="00F97B6B" w:rsidRDefault="00F97B6B" w:rsidP="0093223C">
            <w:pPr>
              <w:widowControl/>
            </w:pPr>
          </w:p>
          <w:p w14:paraId="5CFCF49D" w14:textId="77777777" w:rsidR="00F97B6B" w:rsidRDefault="00F97B6B" w:rsidP="0093223C">
            <w:pPr>
              <w:widowControl/>
            </w:pPr>
          </w:p>
          <w:p w14:paraId="42934FFC" w14:textId="28704560" w:rsidR="00F97B6B" w:rsidRDefault="00F97B6B" w:rsidP="0093223C">
            <w:pPr>
              <w:widowControl/>
            </w:pPr>
          </w:p>
          <w:p w14:paraId="53B6B591" w14:textId="77777777" w:rsidR="00F97B6B" w:rsidRDefault="00F97B6B" w:rsidP="00F97B6B">
            <w:pPr>
              <w:widowControl/>
              <w:rPr>
                <w:color w:val="000000"/>
              </w:rPr>
            </w:pPr>
            <w:r>
              <w:rPr>
                <w:color w:val="000000"/>
              </w:rPr>
              <w:t xml:space="preserve">Active lunches to be further embedded and enhanced by MTA lead through ongoing support, training and guidance for MTAs and Play leaders. </w:t>
            </w:r>
          </w:p>
          <w:p w14:paraId="76222AA5" w14:textId="77777777" w:rsidR="00F97B6B" w:rsidRDefault="00F97B6B" w:rsidP="0093223C">
            <w:pPr>
              <w:widowControl/>
              <w:rPr>
                <w:color w:val="000000"/>
              </w:rPr>
            </w:pPr>
          </w:p>
          <w:p w14:paraId="6617B325" w14:textId="77777777" w:rsidR="002B63D0" w:rsidRDefault="002B63D0">
            <w:pPr>
              <w:widowControl/>
              <w:pBdr>
                <w:top w:val="nil"/>
                <w:left w:val="nil"/>
                <w:bottom w:val="nil"/>
                <w:right w:val="nil"/>
                <w:between w:val="nil"/>
              </w:pBdr>
              <w:rPr>
                <w:rFonts w:ascii="Times New Roman" w:eastAsia="Times New Roman" w:hAnsi="Times New Roman" w:cs="Times New Roman"/>
                <w:color w:val="000000"/>
                <w:sz w:val="24"/>
                <w:szCs w:val="24"/>
              </w:rPr>
            </w:pPr>
          </w:p>
        </w:tc>
        <w:tc>
          <w:tcPr>
            <w:tcW w:w="3645" w:type="dxa"/>
          </w:tcPr>
          <w:p w14:paraId="2351C6F5" w14:textId="77777777" w:rsidR="0093223C" w:rsidRDefault="0093223C" w:rsidP="0093223C">
            <w:pPr>
              <w:widowControl/>
              <w:rPr>
                <w:color w:val="000000"/>
              </w:rPr>
            </w:pPr>
            <w:r>
              <w:rPr>
                <w:color w:val="000000"/>
              </w:rPr>
              <w:t>Release time for PE lead</w:t>
            </w:r>
          </w:p>
          <w:p w14:paraId="311940DC" w14:textId="77777777" w:rsidR="002B63D0" w:rsidRDefault="002B63D0">
            <w:pPr>
              <w:pBdr>
                <w:top w:val="nil"/>
                <w:left w:val="nil"/>
                <w:bottom w:val="nil"/>
                <w:right w:val="nil"/>
                <w:between w:val="nil"/>
              </w:pBdr>
              <w:rPr>
                <w:color w:val="000000"/>
              </w:rPr>
            </w:pPr>
          </w:p>
          <w:p w14:paraId="38CB78CE" w14:textId="77777777" w:rsidR="00F97B6B" w:rsidRDefault="00F97B6B">
            <w:pPr>
              <w:pBdr>
                <w:top w:val="nil"/>
                <w:left w:val="nil"/>
                <w:bottom w:val="nil"/>
                <w:right w:val="nil"/>
                <w:between w:val="nil"/>
              </w:pBdr>
              <w:rPr>
                <w:color w:val="000000"/>
              </w:rPr>
            </w:pPr>
          </w:p>
          <w:p w14:paraId="4F0DCA61" w14:textId="77777777" w:rsidR="00F97B6B" w:rsidRDefault="00F97B6B">
            <w:pPr>
              <w:pBdr>
                <w:top w:val="nil"/>
                <w:left w:val="nil"/>
                <w:bottom w:val="nil"/>
                <w:right w:val="nil"/>
                <w:between w:val="nil"/>
              </w:pBdr>
              <w:rPr>
                <w:color w:val="000000"/>
              </w:rPr>
            </w:pPr>
          </w:p>
          <w:p w14:paraId="7DDABD35" w14:textId="77777777" w:rsidR="00F97B6B" w:rsidRDefault="00F97B6B">
            <w:pPr>
              <w:pBdr>
                <w:top w:val="nil"/>
                <w:left w:val="nil"/>
                <w:bottom w:val="nil"/>
                <w:right w:val="nil"/>
                <w:between w:val="nil"/>
              </w:pBdr>
              <w:rPr>
                <w:color w:val="000000"/>
              </w:rPr>
            </w:pPr>
          </w:p>
          <w:p w14:paraId="5BCAAEA6" w14:textId="77777777" w:rsidR="00F97B6B" w:rsidRDefault="00F97B6B">
            <w:pPr>
              <w:pBdr>
                <w:top w:val="nil"/>
                <w:left w:val="nil"/>
                <w:bottom w:val="nil"/>
                <w:right w:val="nil"/>
                <w:between w:val="nil"/>
              </w:pBdr>
              <w:rPr>
                <w:color w:val="000000"/>
              </w:rPr>
            </w:pPr>
          </w:p>
          <w:p w14:paraId="1C42BBD8" w14:textId="77777777" w:rsidR="00F97B6B" w:rsidRDefault="00F97B6B">
            <w:pPr>
              <w:pBdr>
                <w:top w:val="nil"/>
                <w:left w:val="nil"/>
                <w:bottom w:val="nil"/>
                <w:right w:val="nil"/>
                <w:between w:val="nil"/>
              </w:pBdr>
              <w:rPr>
                <w:color w:val="000000"/>
              </w:rPr>
            </w:pPr>
          </w:p>
          <w:p w14:paraId="24E33194" w14:textId="77777777" w:rsidR="00F97B6B" w:rsidRDefault="00F97B6B">
            <w:pPr>
              <w:pBdr>
                <w:top w:val="nil"/>
                <w:left w:val="nil"/>
                <w:bottom w:val="nil"/>
                <w:right w:val="nil"/>
                <w:between w:val="nil"/>
              </w:pBdr>
              <w:rPr>
                <w:color w:val="000000"/>
              </w:rPr>
            </w:pPr>
          </w:p>
          <w:p w14:paraId="687F069C" w14:textId="77777777" w:rsidR="00F97B6B" w:rsidRDefault="00F97B6B">
            <w:pPr>
              <w:pBdr>
                <w:top w:val="nil"/>
                <w:left w:val="nil"/>
                <w:bottom w:val="nil"/>
                <w:right w:val="nil"/>
                <w:between w:val="nil"/>
              </w:pBdr>
              <w:rPr>
                <w:color w:val="000000"/>
              </w:rPr>
            </w:pPr>
          </w:p>
          <w:p w14:paraId="24778DC8" w14:textId="77777777" w:rsidR="00F97B6B" w:rsidRDefault="00F97B6B" w:rsidP="00F97B6B">
            <w:pPr>
              <w:widowControl/>
              <w:rPr>
                <w:color w:val="000000"/>
              </w:rPr>
            </w:pPr>
            <w:r>
              <w:rPr>
                <w:color w:val="000000"/>
              </w:rPr>
              <w:t>Continue to develop Active lunches maintaining its new high profile through display in hall.</w:t>
            </w:r>
          </w:p>
          <w:p w14:paraId="1D6F7AB6" w14:textId="3AF1C77E" w:rsidR="00F97B6B" w:rsidRDefault="00F97B6B">
            <w:pPr>
              <w:pBdr>
                <w:top w:val="nil"/>
                <w:left w:val="nil"/>
                <w:bottom w:val="nil"/>
                <w:right w:val="nil"/>
                <w:between w:val="nil"/>
              </w:pBdr>
              <w:rPr>
                <w:color w:val="000000"/>
              </w:rPr>
            </w:pPr>
          </w:p>
        </w:tc>
        <w:tc>
          <w:tcPr>
            <w:tcW w:w="1476" w:type="dxa"/>
          </w:tcPr>
          <w:p w14:paraId="57911DE5" w14:textId="45280050" w:rsidR="0093223C" w:rsidRDefault="0093223C" w:rsidP="0093223C">
            <w:pPr>
              <w:widowControl/>
              <w:rPr>
                <w:color w:val="000000"/>
              </w:rPr>
            </w:pPr>
            <w:r>
              <w:rPr>
                <w:color w:val="000000"/>
              </w:rPr>
              <w:t xml:space="preserve">3 x 0.5 days for termly monitoring and working alongside teachers </w:t>
            </w:r>
          </w:p>
          <w:p w14:paraId="2AA0D63B" w14:textId="60D31FF7" w:rsidR="0093223C" w:rsidRPr="0093223C" w:rsidRDefault="0093223C" w:rsidP="0093223C">
            <w:pPr>
              <w:widowControl/>
              <w:rPr>
                <w:strike/>
                <w:color w:val="FF0000"/>
              </w:rPr>
            </w:pPr>
            <w:r>
              <w:rPr>
                <w:color w:val="000000"/>
              </w:rPr>
              <w:t>£300</w:t>
            </w:r>
          </w:p>
          <w:p w14:paraId="52B15C7D" w14:textId="77777777" w:rsidR="002B63D0" w:rsidRDefault="002B63D0">
            <w:pPr>
              <w:pBdr>
                <w:top w:val="nil"/>
                <w:left w:val="nil"/>
                <w:bottom w:val="nil"/>
                <w:right w:val="nil"/>
                <w:between w:val="nil"/>
              </w:pBdr>
              <w:rPr>
                <w:rFonts w:ascii="Times New Roman" w:eastAsia="Times New Roman" w:hAnsi="Times New Roman" w:cs="Times New Roman"/>
                <w:color w:val="000000"/>
                <w:sz w:val="24"/>
                <w:szCs w:val="24"/>
              </w:rPr>
            </w:pPr>
          </w:p>
          <w:p w14:paraId="2A7887CA" w14:textId="77777777" w:rsidR="0049523A" w:rsidRDefault="0049523A">
            <w:pPr>
              <w:pBdr>
                <w:top w:val="nil"/>
                <w:left w:val="nil"/>
                <w:bottom w:val="nil"/>
                <w:right w:val="nil"/>
                <w:between w:val="nil"/>
              </w:pBdr>
              <w:rPr>
                <w:rFonts w:ascii="Times New Roman" w:eastAsia="Times New Roman" w:hAnsi="Times New Roman" w:cs="Times New Roman"/>
                <w:color w:val="000000"/>
                <w:sz w:val="24"/>
                <w:szCs w:val="24"/>
              </w:rPr>
            </w:pPr>
          </w:p>
          <w:p w14:paraId="0B1AFCF0" w14:textId="793612B4" w:rsidR="0049523A" w:rsidRDefault="0049523A">
            <w:pPr>
              <w:pBdr>
                <w:top w:val="nil"/>
                <w:left w:val="nil"/>
                <w:bottom w:val="nil"/>
                <w:right w:val="nil"/>
                <w:between w:val="nil"/>
              </w:pBdr>
              <w:rPr>
                <w:rFonts w:ascii="Times New Roman" w:eastAsia="Times New Roman" w:hAnsi="Times New Roman" w:cs="Times New Roman"/>
                <w:color w:val="000000"/>
                <w:sz w:val="24"/>
                <w:szCs w:val="24"/>
              </w:rPr>
            </w:pPr>
          </w:p>
        </w:tc>
        <w:tc>
          <w:tcPr>
            <w:tcW w:w="3911" w:type="dxa"/>
          </w:tcPr>
          <w:p w14:paraId="7D0E9D3A" w14:textId="77777777" w:rsidR="0093223C" w:rsidRDefault="0093223C" w:rsidP="00DF43E1">
            <w:pPr>
              <w:widowControl/>
              <w:numPr>
                <w:ilvl w:val="0"/>
                <w:numId w:val="9"/>
              </w:numPr>
            </w:pPr>
            <w:r>
              <w:t xml:space="preserve">PE lead to monitor the impact of Kinetic Sports. </w:t>
            </w:r>
          </w:p>
          <w:p w14:paraId="34B2C151" w14:textId="77777777" w:rsidR="0093223C" w:rsidRDefault="0093223C" w:rsidP="0093223C">
            <w:pPr>
              <w:widowControl/>
            </w:pPr>
          </w:p>
          <w:p w14:paraId="48AF1505" w14:textId="77777777" w:rsidR="0093223C" w:rsidRDefault="0093223C" w:rsidP="00DF43E1">
            <w:pPr>
              <w:widowControl/>
              <w:numPr>
                <w:ilvl w:val="0"/>
                <w:numId w:val="10"/>
              </w:numPr>
            </w:pPr>
            <w:r>
              <w:t xml:space="preserve">PE lead to observe sessions being taught. </w:t>
            </w:r>
          </w:p>
          <w:p w14:paraId="3F4BB53B" w14:textId="77777777" w:rsidR="002B63D0" w:rsidRDefault="002B63D0">
            <w:pPr>
              <w:widowControl/>
            </w:pPr>
          </w:p>
          <w:p w14:paraId="4A487082" w14:textId="77777777" w:rsidR="00F97B6B" w:rsidRDefault="00F97B6B">
            <w:pPr>
              <w:widowControl/>
            </w:pPr>
          </w:p>
          <w:p w14:paraId="22777245" w14:textId="77777777" w:rsidR="00F97B6B" w:rsidRDefault="00F97B6B">
            <w:pPr>
              <w:widowControl/>
            </w:pPr>
          </w:p>
          <w:p w14:paraId="2C5BD9BF" w14:textId="77777777" w:rsidR="00F97B6B" w:rsidRDefault="00F97B6B">
            <w:pPr>
              <w:widowControl/>
            </w:pPr>
          </w:p>
          <w:p w14:paraId="641834EC" w14:textId="77777777" w:rsidR="00F97B6B" w:rsidRPr="00F97B6B" w:rsidRDefault="00F97B6B" w:rsidP="00DF43E1">
            <w:pPr>
              <w:widowControl/>
              <w:numPr>
                <w:ilvl w:val="0"/>
                <w:numId w:val="11"/>
              </w:numPr>
            </w:pPr>
            <w:r w:rsidRPr="00F97B6B">
              <w:t xml:space="preserve">Further displays in KS1 and KS2 areas, to show play leaders and planning. </w:t>
            </w:r>
          </w:p>
          <w:p w14:paraId="002514F8" w14:textId="5B677E0F" w:rsidR="00F97B6B" w:rsidRDefault="00F97B6B">
            <w:pPr>
              <w:widowControl/>
            </w:pPr>
          </w:p>
        </w:tc>
        <w:tc>
          <w:tcPr>
            <w:tcW w:w="2588" w:type="dxa"/>
          </w:tcPr>
          <w:p w14:paraId="1B09F8C5" w14:textId="6CFE28B9" w:rsidR="002B63D0" w:rsidRDefault="002B63D0">
            <w:pPr>
              <w:widowControl/>
              <w:pBdr>
                <w:top w:val="nil"/>
                <w:left w:val="nil"/>
                <w:bottom w:val="nil"/>
                <w:right w:val="nil"/>
                <w:between w:val="nil"/>
              </w:pBdr>
              <w:rPr>
                <w:color w:val="000000"/>
              </w:rPr>
            </w:pPr>
          </w:p>
          <w:p w14:paraId="6D6D20F7" w14:textId="2617A17B" w:rsidR="0049523A" w:rsidRDefault="0049523A">
            <w:pPr>
              <w:widowControl/>
              <w:pBdr>
                <w:top w:val="nil"/>
                <w:left w:val="nil"/>
                <w:bottom w:val="nil"/>
                <w:right w:val="nil"/>
                <w:between w:val="nil"/>
              </w:pBdr>
              <w:rPr>
                <w:color w:val="000000"/>
              </w:rPr>
            </w:pPr>
            <w:r>
              <w:rPr>
                <w:color w:val="000000"/>
              </w:rPr>
              <w:t xml:space="preserve">Observations carried and next steps actioned with Kinetic Sports manager. </w:t>
            </w:r>
          </w:p>
          <w:p w14:paraId="739AA47A" w14:textId="0EA4D063" w:rsidR="0049523A" w:rsidRDefault="0049523A">
            <w:pPr>
              <w:widowControl/>
              <w:pBdr>
                <w:top w:val="nil"/>
                <w:left w:val="nil"/>
                <w:bottom w:val="nil"/>
                <w:right w:val="nil"/>
                <w:between w:val="nil"/>
              </w:pBdr>
              <w:rPr>
                <w:color w:val="000000"/>
              </w:rPr>
            </w:pPr>
          </w:p>
          <w:p w14:paraId="63DB2760" w14:textId="69827DAA" w:rsidR="0049523A" w:rsidRDefault="0049523A">
            <w:pPr>
              <w:widowControl/>
              <w:pBdr>
                <w:top w:val="nil"/>
                <w:left w:val="nil"/>
                <w:bottom w:val="nil"/>
                <w:right w:val="nil"/>
                <w:between w:val="nil"/>
              </w:pBdr>
              <w:rPr>
                <w:color w:val="000000"/>
              </w:rPr>
            </w:pPr>
          </w:p>
          <w:p w14:paraId="4E1BE342" w14:textId="1EEA4886" w:rsidR="0049523A" w:rsidRDefault="0049523A">
            <w:pPr>
              <w:widowControl/>
              <w:pBdr>
                <w:top w:val="nil"/>
                <w:left w:val="nil"/>
                <w:bottom w:val="nil"/>
                <w:right w:val="nil"/>
                <w:between w:val="nil"/>
              </w:pBdr>
              <w:rPr>
                <w:color w:val="000000"/>
              </w:rPr>
            </w:pPr>
          </w:p>
          <w:p w14:paraId="1CED0596" w14:textId="4BFC1B37" w:rsidR="0049523A" w:rsidRDefault="0049523A">
            <w:pPr>
              <w:widowControl/>
              <w:pBdr>
                <w:top w:val="nil"/>
                <w:left w:val="nil"/>
                <w:bottom w:val="nil"/>
                <w:right w:val="nil"/>
                <w:between w:val="nil"/>
              </w:pBdr>
              <w:rPr>
                <w:color w:val="000000"/>
              </w:rPr>
            </w:pPr>
          </w:p>
          <w:p w14:paraId="21ACF103" w14:textId="02A6C660" w:rsidR="0049523A" w:rsidRDefault="0049523A">
            <w:pPr>
              <w:widowControl/>
              <w:pBdr>
                <w:top w:val="nil"/>
                <w:left w:val="nil"/>
                <w:bottom w:val="nil"/>
                <w:right w:val="nil"/>
                <w:between w:val="nil"/>
              </w:pBdr>
              <w:rPr>
                <w:color w:val="000000"/>
              </w:rPr>
            </w:pPr>
          </w:p>
          <w:p w14:paraId="531512E3" w14:textId="6A826947" w:rsidR="0049523A" w:rsidRDefault="0049523A">
            <w:pPr>
              <w:widowControl/>
              <w:pBdr>
                <w:top w:val="nil"/>
                <w:left w:val="nil"/>
                <w:bottom w:val="nil"/>
                <w:right w:val="nil"/>
                <w:between w:val="nil"/>
              </w:pBdr>
              <w:rPr>
                <w:color w:val="000000"/>
              </w:rPr>
            </w:pPr>
          </w:p>
          <w:p w14:paraId="280DBF55" w14:textId="3B5AD594" w:rsidR="0049523A" w:rsidRDefault="0049523A">
            <w:pPr>
              <w:widowControl/>
              <w:pBdr>
                <w:top w:val="nil"/>
                <w:left w:val="nil"/>
                <w:bottom w:val="nil"/>
                <w:right w:val="nil"/>
                <w:between w:val="nil"/>
              </w:pBdr>
              <w:rPr>
                <w:color w:val="000000"/>
              </w:rPr>
            </w:pPr>
            <w:r>
              <w:rPr>
                <w:color w:val="000000"/>
              </w:rPr>
              <w:t xml:space="preserve">Play leaders relish the role and the profile continues o raise. </w:t>
            </w:r>
          </w:p>
          <w:p w14:paraId="3E529CB5" w14:textId="0252ACDD" w:rsidR="0049523A" w:rsidRDefault="0049523A">
            <w:pPr>
              <w:widowControl/>
              <w:pBdr>
                <w:top w:val="nil"/>
                <w:left w:val="nil"/>
                <w:bottom w:val="nil"/>
                <w:right w:val="nil"/>
                <w:between w:val="nil"/>
              </w:pBdr>
              <w:rPr>
                <w:color w:val="000000"/>
              </w:rPr>
            </w:pPr>
          </w:p>
          <w:p w14:paraId="38BE5D59" w14:textId="7A0FE89C" w:rsidR="0049523A" w:rsidRDefault="0049523A">
            <w:pPr>
              <w:widowControl/>
              <w:pBdr>
                <w:top w:val="nil"/>
                <w:left w:val="nil"/>
                <w:bottom w:val="nil"/>
                <w:right w:val="nil"/>
                <w:between w:val="nil"/>
              </w:pBdr>
              <w:rPr>
                <w:color w:val="000000"/>
              </w:rPr>
            </w:pPr>
          </w:p>
          <w:p w14:paraId="4F5BB23D" w14:textId="0BD1BAE2" w:rsidR="0049523A" w:rsidRDefault="0049523A">
            <w:pPr>
              <w:widowControl/>
              <w:pBdr>
                <w:top w:val="nil"/>
                <w:left w:val="nil"/>
                <w:bottom w:val="nil"/>
                <w:right w:val="nil"/>
                <w:between w:val="nil"/>
              </w:pBdr>
              <w:rPr>
                <w:color w:val="000000"/>
              </w:rPr>
            </w:pPr>
          </w:p>
          <w:p w14:paraId="07FB3916" w14:textId="4BC9B152" w:rsidR="0049523A" w:rsidRDefault="0049523A">
            <w:pPr>
              <w:widowControl/>
              <w:pBdr>
                <w:top w:val="nil"/>
                <w:left w:val="nil"/>
                <w:bottom w:val="nil"/>
                <w:right w:val="nil"/>
                <w:between w:val="nil"/>
              </w:pBdr>
              <w:rPr>
                <w:color w:val="000000"/>
              </w:rPr>
            </w:pPr>
          </w:p>
          <w:p w14:paraId="13A476B3" w14:textId="276A77B0" w:rsidR="0049523A" w:rsidRDefault="0049523A">
            <w:pPr>
              <w:widowControl/>
              <w:pBdr>
                <w:top w:val="nil"/>
                <w:left w:val="nil"/>
                <w:bottom w:val="nil"/>
                <w:right w:val="nil"/>
                <w:between w:val="nil"/>
              </w:pBdr>
              <w:rPr>
                <w:color w:val="000000"/>
              </w:rPr>
            </w:pPr>
          </w:p>
          <w:p w14:paraId="3A7E596E" w14:textId="1C39972C" w:rsidR="0049523A" w:rsidRDefault="0049523A">
            <w:pPr>
              <w:widowControl/>
              <w:pBdr>
                <w:top w:val="nil"/>
                <w:left w:val="nil"/>
                <w:bottom w:val="nil"/>
                <w:right w:val="nil"/>
                <w:between w:val="nil"/>
              </w:pBdr>
              <w:rPr>
                <w:color w:val="000000"/>
              </w:rPr>
            </w:pPr>
          </w:p>
          <w:p w14:paraId="68692E07" w14:textId="77777777" w:rsidR="0049523A" w:rsidRDefault="0049523A">
            <w:pPr>
              <w:widowControl/>
              <w:pBdr>
                <w:top w:val="nil"/>
                <w:left w:val="nil"/>
                <w:bottom w:val="nil"/>
                <w:right w:val="nil"/>
                <w:between w:val="nil"/>
              </w:pBdr>
              <w:rPr>
                <w:color w:val="000000"/>
              </w:rPr>
            </w:pPr>
          </w:p>
          <w:p w14:paraId="68994C05" w14:textId="77777777" w:rsidR="002B63D0" w:rsidRDefault="002B63D0">
            <w:pPr>
              <w:widowControl/>
              <w:pBdr>
                <w:top w:val="nil"/>
                <w:left w:val="nil"/>
                <w:bottom w:val="nil"/>
                <w:right w:val="nil"/>
                <w:between w:val="nil"/>
              </w:pBdr>
              <w:rPr>
                <w:color w:val="000000"/>
              </w:rPr>
            </w:pPr>
          </w:p>
          <w:p w14:paraId="5C064D55" w14:textId="77777777" w:rsidR="002B63D0" w:rsidRDefault="002B63D0">
            <w:pPr>
              <w:widowControl/>
              <w:pBdr>
                <w:top w:val="nil"/>
                <w:left w:val="nil"/>
                <w:bottom w:val="nil"/>
                <w:right w:val="nil"/>
                <w:between w:val="nil"/>
              </w:pBdr>
              <w:rPr>
                <w:color w:val="000000"/>
              </w:rPr>
            </w:pPr>
          </w:p>
          <w:p w14:paraId="78D196D5" w14:textId="77777777" w:rsidR="002B63D0" w:rsidRDefault="002B63D0">
            <w:pPr>
              <w:widowControl/>
              <w:pBdr>
                <w:top w:val="nil"/>
                <w:left w:val="nil"/>
                <w:bottom w:val="nil"/>
                <w:right w:val="nil"/>
                <w:between w:val="nil"/>
              </w:pBdr>
              <w:rPr>
                <w:color w:val="000000"/>
              </w:rPr>
            </w:pPr>
          </w:p>
          <w:p w14:paraId="1B946B3B" w14:textId="77777777" w:rsidR="002B63D0" w:rsidRDefault="002B63D0">
            <w:pPr>
              <w:widowControl/>
              <w:pBdr>
                <w:top w:val="nil"/>
                <w:left w:val="nil"/>
                <w:bottom w:val="nil"/>
                <w:right w:val="nil"/>
                <w:between w:val="nil"/>
              </w:pBdr>
              <w:rPr>
                <w:color w:val="000000"/>
              </w:rPr>
            </w:pPr>
          </w:p>
          <w:p w14:paraId="27E28808" w14:textId="77777777" w:rsidR="002B63D0" w:rsidRDefault="002B63D0">
            <w:pPr>
              <w:widowControl/>
              <w:pBdr>
                <w:top w:val="nil"/>
                <w:left w:val="nil"/>
                <w:bottom w:val="nil"/>
                <w:right w:val="nil"/>
                <w:between w:val="nil"/>
              </w:pBdr>
              <w:rPr>
                <w:color w:val="000000"/>
              </w:rPr>
            </w:pPr>
          </w:p>
          <w:p w14:paraId="38896D54" w14:textId="77777777" w:rsidR="002B63D0" w:rsidRDefault="002B63D0">
            <w:pPr>
              <w:widowControl/>
              <w:pBdr>
                <w:top w:val="nil"/>
                <w:left w:val="nil"/>
                <w:bottom w:val="nil"/>
                <w:right w:val="nil"/>
                <w:between w:val="nil"/>
              </w:pBdr>
              <w:rPr>
                <w:color w:val="000000"/>
              </w:rPr>
            </w:pPr>
          </w:p>
          <w:p w14:paraId="0B3401DE" w14:textId="77777777" w:rsidR="002B63D0" w:rsidRDefault="002B63D0">
            <w:pPr>
              <w:widowControl/>
              <w:pBdr>
                <w:top w:val="nil"/>
                <w:left w:val="nil"/>
                <w:bottom w:val="nil"/>
                <w:right w:val="nil"/>
                <w:between w:val="nil"/>
              </w:pBdr>
              <w:rPr>
                <w:color w:val="000000"/>
              </w:rPr>
            </w:pPr>
          </w:p>
          <w:p w14:paraId="653846A9" w14:textId="77777777" w:rsidR="002B63D0" w:rsidRDefault="002B63D0">
            <w:pPr>
              <w:widowControl/>
              <w:pBdr>
                <w:top w:val="nil"/>
                <w:left w:val="nil"/>
                <w:bottom w:val="nil"/>
                <w:right w:val="nil"/>
                <w:between w:val="nil"/>
              </w:pBdr>
              <w:rPr>
                <w:color w:val="000000"/>
              </w:rPr>
            </w:pPr>
          </w:p>
          <w:p w14:paraId="224F4F9C" w14:textId="77777777" w:rsidR="002B63D0" w:rsidRDefault="002B63D0">
            <w:pPr>
              <w:widowControl/>
              <w:pBdr>
                <w:top w:val="nil"/>
                <w:left w:val="nil"/>
                <w:bottom w:val="nil"/>
                <w:right w:val="nil"/>
                <w:between w:val="nil"/>
              </w:pBdr>
              <w:rPr>
                <w:color w:val="000000"/>
              </w:rPr>
            </w:pPr>
          </w:p>
          <w:p w14:paraId="57ADD2D6" w14:textId="77777777" w:rsidR="002B63D0" w:rsidRDefault="002B63D0">
            <w:pPr>
              <w:widowControl/>
              <w:pBdr>
                <w:top w:val="nil"/>
                <w:left w:val="nil"/>
                <w:bottom w:val="nil"/>
                <w:right w:val="nil"/>
                <w:between w:val="nil"/>
              </w:pBdr>
              <w:rPr>
                <w:color w:val="000000"/>
              </w:rPr>
            </w:pPr>
          </w:p>
        </w:tc>
      </w:tr>
      <w:tr w:rsidR="002B63D0" w14:paraId="32176C49" w14:textId="77777777">
        <w:trPr>
          <w:trHeight w:val="300"/>
        </w:trPr>
        <w:tc>
          <w:tcPr>
            <w:tcW w:w="12790" w:type="dxa"/>
            <w:gridSpan w:val="4"/>
            <w:vMerge w:val="restart"/>
          </w:tcPr>
          <w:p w14:paraId="7F8F7EA6" w14:textId="77777777" w:rsidR="002B63D0" w:rsidRDefault="0050746F">
            <w:pPr>
              <w:pBdr>
                <w:top w:val="nil"/>
                <w:left w:val="nil"/>
                <w:bottom w:val="nil"/>
                <w:right w:val="nil"/>
                <w:between w:val="nil"/>
              </w:pBdr>
              <w:spacing w:line="257" w:lineRule="auto"/>
              <w:ind w:left="18"/>
              <w:rPr>
                <w:color w:val="000000"/>
                <w:sz w:val="24"/>
                <w:szCs w:val="24"/>
              </w:rPr>
            </w:pPr>
            <w:r>
              <w:rPr>
                <w:b/>
                <w:color w:val="0057A0"/>
                <w:sz w:val="24"/>
                <w:szCs w:val="24"/>
              </w:rPr>
              <w:t xml:space="preserve">Key indicator 4: </w:t>
            </w:r>
            <w:r>
              <w:rPr>
                <w:color w:val="0057A0"/>
                <w:sz w:val="24"/>
                <w:szCs w:val="24"/>
              </w:rPr>
              <w:t>Broader experience of a range of sports and activities offered to all pupils</w:t>
            </w:r>
          </w:p>
        </w:tc>
        <w:tc>
          <w:tcPr>
            <w:tcW w:w="2588" w:type="dxa"/>
          </w:tcPr>
          <w:p w14:paraId="3EFAAEF9" w14:textId="77777777" w:rsidR="002B63D0" w:rsidRDefault="0050746F">
            <w:pPr>
              <w:pBdr>
                <w:top w:val="nil"/>
                <w:left w:val="nil"/>
                <w:bottom w:val="nil"/>
                <w:right w:val="nil"/>
                <w:between w:val="nil"/>
              </w:pBdr>
              <w:spacing w:line="257" w:lineRule="auto"/>
              <w:ind w:left="18"/>
              <w:rPr>
                <w:color w:val="000000"/>
                <w:sz w:val="24"/>
                <w:szCs w:val="24"/>
              </w:rPr>
            </w:pPr>
            <w:r>
              <w:rPr>
                <w:color w:val="231F20"/>
                <w:sz w:val="24"/>
                <w:szCs w:val="24"/>
              </w:rPr>
              <w:t>Percentage of total allocation:</w:t>
            </w:r>
          </w:p>
        </w:tc>
      </w:tr>
      <w:tr w:rsidR="002B63D0" w14:paraId="12339D88" w14:textId="77777777">
        <w:trPr>
          <w:trHeight w:val="300"/>
        </w:trPr>
        <w:tc>
          <w:tcPr>
            <w:tcW w:w="12790" w:type="dxa"/>
            <w:gridSpan w:val="4"/>
            <w:vMerge/>
          </w:tcPr>
          <w:p w14:paraId="47A20097" w14:textId="77777777" w:rsidR="002B63D0" w:rsidRDefault="002B63D0">
            <w:pPr>
              <w:pBdr>
                <w:top w:val="nil"/>
                <w:left w:val="nil"/>
                <w:bottom w:val="nil"/>
                <w:right w:val="nil"/>
                <w:between w:val="nil"/>
              </w:pBdr>
              <w:spacing w:line="276" w:lineRule="auto"/>
              <w:rPr>
                <w:color w:val="000000"/>
                <w:sz w:val="24"/>
                <w:szCs w:val="24"/>
              </w:rPr>
            </w:pPr>
          </w:p>
        </w:tc>
        <w:tc>
          <w:tcPr>
            <w:tcW w:w="2588" w:type="dxa"/>
          </w:tcPr>
          <w:p w14:paraId="2CFD730E" w14:textId="448039F3" w:rsidR="002B63D0" w:rsidRDefault="00FE7386">
            <w:pPr>
              <w:pBdr>
                <w:top w:val="nil"/>
                <w:left w:val="nil"/>
                <w:bottom w:val="nil"/>
                <w:right w:val="nil"/>
                <w:between w:val="nil"/>
              </w:pBdr>
              <w:spacing w:line="257" w:lineRule="auto"/>
              <w:jc w:val="center"/>
              <w:rPr>
                <w:color w:val="000000"/>
                <w:sz w:val="24"/>
                <w:szCs w:val="24"/>
              </w:rPr>
            </w:pPr>
            <w:r>
              <w:rPr>
                <w:color w:val="000000"/>
                <w:sz w:val="24"/>
                <w:szCs w:val="24"/>
              </w:rPr>
              <w:t>56%</w:t>
            </w:r>
          </w:p>
        </w:tc>
      </w:tr>
      <w:tr w:rsidR="002B63D0" w14:paraId="654C1D37" w14:textId="77777777">
        <w:trPr>
          <w:trHeight w:val="580"/>
        </w:trPr>
        <w:tc>
          <w:tcPr>
            <w:tcW w:w="3758" w:type="dxa"/>
          </w:tcPr>
          <w:p w14:paraId="612F1BC8"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School focus with clarity on intended</w:t>
            </w:r>
          </w:p>
          <w:p w14:paraId="6749BC64" w14:textId="77777777" w:rsidR="002B63D0" w:rsidRDefault="0050746F">
            <w:pPr>
              <w:pBdr>
                <w:top w:val="nil"/>
                <w:left w:val="nil"/>
                <w:bottom w:val="nil"/>
                <w:right w:val="nil"/>
                <w:between w:val="nil"/>
              </w:pBdr>
              <w:spacing w:line="290" w:lineRule="auto"/>
              <w:ind w:left="18"/>
              <w:rPr>
                <w:b/>
                <w:color w:val="000000"/>
                <w:sz w:val="24"/>
                <w:szCs w:val="24"/>
              </w:rPr>
            </w:pPr>
            <w:r>
              <w:rPr>
                <w:b/>
                <w:color w:val="231F20"/>
                <w:sz w:val="24"/>
                <w:szCs w:val="24"/>
              </w:rPr>
              <w:t>impact on pupils:</w:t>
            </w:r>
          </w:p>
        </w:tc>
        <w:tc>
          <w:tcPr>
            <w:tcW w:w="3645" w:type="dxa"/>
          </w:tcPr>
          <w:p w14:paraId="12CD4862" w14:textId="77777777" w:rsidR="002B63D0" w:rsidRDefault="0050746F">
            <w:pPr>
              <w:pBdr>
                <w:top w:val="nil"/>
                <w:left w:val="nil"/>
                <w:bottom w:val="nil"/>
                <w:right w:val="nil"/>
                <w:between w:val="nil"/>
              </w:pBdr>
              <w:spacing w:line="257" w:lineRule="auto"/>
              <w:ind w:left="18"/>
              <w:rPr>
                <w:color w:val="000000"/>
                <w:sz w:val="24"/>
                <w:szCs w:val="24"/>
              </w:rPr>
            </w:pPr>
            <w:r>
              <w:rPr>
                <w:color w:val="231F20"/>
                <w:sz w:val="24"/>
                <w:szCs w:val="24"/>
              </w:rPr>
              <w:t>Actions to achieve:</w:t>
            </w:r>
          </w:p>
        </w:tc>
        <w:tc>
          <w:tcPr>
            <w:tcW w:w="1476" w:type="dxa"/>
          </w:tcPr>
          <w:p w14:paraId="685E9B56"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107A13E1" w14:textId="77777777" w:rsidR="002B63D0" w:rsidRDefault="0050746F">
            <w:pPr>
              <w:pBdr>
                <w:top w:val="nil"/>
                <w:left w:val="nil"/>
                <w:bottom w:val="nil"/>
                <w:right w:val="nil"/>
                <w:between w:val="nil"/>
              </w:pBdr>
              <w:spacing w:line="290" w:lineRule="auto"/>
              <w:ind w:left="18"/>
              <w:rPr>
                <w:color w:val="000000"/>
                <w:sz w:val="24"/>
                <w:szCs w:val="24"/>
              </w:rPr>
            </w:pPr>
            <w:r>
              <w:rPr>
                <w:color w:val="231F20"/>
                <w:sz w:val="24"/>
                <w:szCs w:val="24"/>
              </w:rPr>
              <w:t>allocated:</w:t>
            </w:r>
          </w:p>
        </w:tc>
        <w:tc>
          <w:tcPr>
            <w:tcW w:w="3911" w:type="dxa"/>
          </w:tcPr>
          <w:p w14:paraId="365945DA" w14:textId="77777777" w:rsidR="002B63D0" w:rsidRDefault="0050746F">
            <w:pPr>
              <w:pBdr>
                <w:top w:val="nil"/>
                <w:left w:val="nil"/>
                <w:bottom w:val="nil"/>
                <w:right w:val="nil"/>
                <w:between w:val="nil"/>
              </w:pBdr>
              <w:spacing w:line="257" w:lineRule="auto"/>
              <w:ind w:left="18"/>
              <w:rPr>
                <w:color w:val="000000"/>
                <w:sz w:val="24"/>
                <w:szCs w:val="24"/>
              </w:rPr>
            </w:pPr>
            <w:r>
              <w:rPr>
                <w:color w:val="231F20"/>
                <w:sz w:val="24"/>
                <w:szCs w:val="24"/>
              </w:rPr>
              <w:t>Evidence and impact:</w:t>
            </w:r>
          </w:p>
        </w:tc>
        <w:tc>
          <w:tcPr>
            <w:tcW w:w="2588" w:type="dxa"/>
          </w:tcPr>
          <w:p w14:paraId="19D98EFE"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Sustainability and suggested</w:t>
            </w:r>
          </w:p>
          <w:p w14:paraId="4A4F7519" w14:textId="77777777" w:rsidR="002B63D0" w:rsidRDefault="0050746F">
            <w:pPr>
              <w:pBdr>
                <w:top w:val="nil"/>
                <w:left w:val="nil"/>
                <w:bottom w:val="nil"/>
                <w:right w:val="nil"/>
                <w:between w:val="nil"/>
              </w:pBdr>
              <w:spacing w:line="290" w:lineRule="auto"/>
              <w:ind w:left="18"/>
              <w:rPr>
                <w:color w:val="000000"/>
                <w:sz w:val="24"/>
                <w:szCs w:val="24"/>
              </w:rPr>
            </w:pPr>
            <w:r>
              <w:rPr>
                <w:color w:val="231F20"/>
                <w:sz w:val="24"/>
                <w:szCs w:val="24"/>
              </w:rPr>
              <w:t>next steps:</w:t>
            </w:r>
          </w:p>
        </w:tc>
      </w:tr>
      <w:tr w:rsidR="002B63D0" w14:paraId="6D2FD436" w14:textId="77777777" w:rsidTr="00F97B6B">
        <w:trPr>
          <w:trHeight w:val="2815"/>
        </w:trPr>
        <w:tc>
          <w:tcPr>
            <w:tcW w:w="3758" w:type="dxa"/>
          </w:tcPr>
          <w:p w14:paraId="3A44AED8" w14:textId="77777777" w:rsidR="005A0E37" w:rsidRDefault="005A0E37" w:rsidP="005A0E37">
            <w:pPr>
              <w:widowControl/>
              <w:rPr>
                <w:rFonts w:ascii="Times" w:eastAsia="Times" w:hAnsi="Times" w:cs="Times"/>
                <w:color w:val="000000"/>
              </w:rPr>
            </w:pPr>
            <w:r>
              <w:rPr>
                <w:color w:val="000000"/>
              </w:rPr>
              <w:t xml:space="preserve">Continue to offer a wider range of activities both within and outside the curriculum in order to get more pupils involved. </w:t>
            </w:r>
          </w:p>
          <w:p w14:paraId="77F45AAC" w14:textId="77777777" w:rsidR="005A0E37" w:rsidRDefault="005A0E37" w:rsidP="005A0E37">
            <w:pPr>
              <w:widowControl/>
              <w:rPr>
                <w:color w:val="000000"/>
              </w:rPr>
            </w:pPr>
          </w:p>
          <w:p w14:paraId="74478040" w14:textId="77777777" w:rsidR="005A0E37" w:rsidRDefault="005A0E37" w:rsidP="005A0E37">
            <w:pPr>
              <w:widowControl/>
              <w:rPr>
                <w:color w:val="000000"/>
              </w:rPr>
            </w:pPr>
          </w:p>
          <w:p w14:paraId="76101C8B" w14:textId="77777777" w:rsidR="005A0E37" w:rsidRDefault="005A0E37" w:rsidP="005A0E37">
            <w:pPr>
              <w:widowControl/>
              <w:rPr>
                <w:color w:val="000000"/>
              </w:rPr>
            </w:pPr>
          </w:p>
          <w:p w14:paraId="63240617" w14:textId="606B7829" w:rsidR="005A0E37" w:rsidRDefault="005A0E37" w:rsidP="005A0E37">
            <w:pPr>
              <w:widowControl/>
              <w:rPr>
                <w:color w:val="000000"/>
              </w:rPr>
            </w:pPr>
            <w:r>
              <w:rPr>
                <w:color w:val="000000"/>
              </w:rPr>
              <w:t xml:space="preserve">Focus particularly on those pupils who do not take up additional PE and Sport opportunities. </w:t>
            </w:r>
          </w:p>
          <w:p w14:paraId="15EDA86B" w14:textId="5962DD72" w:rsidR="0049523A" w:rsidRDefault="0049523A" w:rsidP="005A0E37">
            <w:pPr>
              <w:widowControl/>
              <w:rPr>
                <w:color w:val="000000"/>
              </w:rPr>
            </w:pPr>
          </w:p>
          <w:p w14:paraId="40D650AE" w14:textId="78E1FD1F" w:rsidR="0049523A" w:rsidRDefault="0049523A" w:rsidP="005A0E37">
            <w:pPr>
              <w:widowControl/>
              <w:rPr>
                <w:color w:val="000000"/>
              </w:rPr>
            </w:pPr>
          </w:p>
          <w:p w14:paraId="10B88D45" w14:textId="13103F0D" w:rsidR="0049523A" w:rsidRDefault="0049523A" w:rsidP="005A0E37">
            <w:pPr>
              <w:widowControl/>
              <w:rPr>
                <w:color w:val="000000"/>
              </w:rPr>
            </w:pPr>
          </w:p>
          <w:p w14:paraId="714F84ED" w14:textId="12AB6293" w:rsidR="0049523A" w:rsidRDefault="0049523A" w:rsidP="005A0E37">
            <w:pPr>
              <w:widowControl/>
              <w:rPr>
                <w:color w:val="000000"/>
              </w:rPr>
            </w:pPr>
          </w:p>
          <w:p w14:paraId="53F15939" w14:textId="6CF8C5E8" w:rsidR="0049523A" w:rsidRDefault="0049523A" w:rsidP="005A0E37">
            <w:pPr>
              <w:widowControl/>
              <w:rPr>
                <w:color w:val="000000"/>
              </w:rPr>
            </w:pPr>
          </w:p>
          <w:p w14:paraId="1ECD4C32" w14:textId="24B09042" w:rsidR="0049523A" w:rsidRDefault="0049523A" w:rsidP="005A0E37">
            <w:pPr>
              <w:widowControl/>
              <w:rPr>
                <w:rFonts w:ascii="Times" w:eastAsia="Times" w:hAnsi="Times" w:cs="Times"/>
                <w:color w:val="000000"/>
              </w:rPr>
            </w:pPr>
            <w:r>
              <w:rPr>
                <w:color w:val="000000"/>
              </w:rPr>
              <w:t xml:space="preserve">Resources improved to engage ALL pupils. </w:t>
            </w:r>
          </w:p>
          <w:p w14:paraId="0BF5506C" w14:textId="7BDFC4BC" w:rsidR="00F97B6B" w:rsidRPr="00F97B6B" w:rsidRDefault="00F97B6B" w:rsidP="00F97B6B"/>
        </w:tc>
        <w:tc>
          <w:tcPr>
            <w:tcW w:w="3645" w:type="dxa"/>
          </w:tcPr>
          <w:p w14:paraId="449ACD3C" w14:textId="77777777" w:rsidR="002B63D0" w:rsidRDefault="002B63D0">
            <w:pPr>
              <w:widowControl/>
              <w:pBdr>
                <w:top w:val="nil"/>
                <w:left w:val="nil"/>
                <w:bottom w:val="nil"/>
                <w:right w:val="nil"/>
                <w:between w:val="nil"/>
              </w:pBdr>
              <w:rPr>
                <w:color w:val="000000"/>
              </w:rPr>
            </w:pPr>
          </w:p>
          <w:p w14:paraId="213B836E" w14:textId="090833FF" w:rsidR="005A0E37" w:rsidRDefault="005A0E37" w:rsidP="005A0E37">
            <w:pPr>
              <w:widowControl/>
              <w:rPr>
                <w:color w:val="000000"/>
              </w:rPr>
            </w:pPr>
            <w:r>
              <w:rPr>
                <w:color w:val="000000"/>
              </w:rPr>
              <w:t>Undertake activities/competitions offered through the sports partnership</w:t>
            </w:r>
            <w:r w:rsidR="00746D51">
              <w:rPr>
                <w:color w:val="000000"/>
              </w:rPr>
              <w:t xml:space="preserve"> with CM</w:t>
            </w:r>
            <w:r>
              <w:rPr>
                <w:color w:val="000000"/>
              </w:rPr>
              <w:t xml:space="preserve"> with an aim to ensure involvement of all pupils.</w:t>
            </w:r>
          </w:p>
          <w:p w14:paraId="032DDBA5" w14:textId="77777777" w:rsidR="005A0E37" w:rsidRDefault="005A0E37" w:rsidP="005A0E37">
            <w:pPr>
              <w:widowControl/>
              <w:rPr>
                <w:color w:val="000000"/>
              </w:rPr>
            </w:pPr>
          </w:p>
          <w:p w14:paraId="115003C3" w14:textId="77777777" w:rsidR="005A0E37" w:rsidRDefault="005A0E37" w:rsidP="005A0E37">
            <w:pPr>
              <w:widowControl/>
              <w:rPr>
                <w:color w:val="000000"/>
              </w:rPr>
            </w:pPr>
          </w:p>
          <w:p w14:paraId="45AD19DF" w14:textId="77777777" w:rsidR="005A0E37" w:rsidRDefault="005A0E37" w:rsidP="005A0E37">
            <w:pPr>
              <w:widowControl/>
              <w:rPr>
                <w:color w:val="000000"/>
              </w:rPr>
            </w:pPr>
          </w:p>
          <w:p w14:paraId="1CC65C2D" w14:textId="249AEF2C" w:rsidR="005A0E37" w:rsidRDefault="005A0E37" w:rsidP="005A0E37">
            <w:pPr>
              <w:widowControl/>
            </w:pPr>
            <w:r>
              <w:t>Kinetic Sport</w:t>
            </w:r>
            <w:r>
              <w:rPr>
                <w:color w:val="000000"/>
              </w:rPr>
              <w:t xml:space="preserve"> to offer lunchtime and after school activities</w:t>
            </w:r>
            <w:r>
              <w:t>.</w:t>
            </w:r>
          </w:p>
          <w:p w14:paraId="66D6317D" w14:textId="423585B1" w:rsidR="0049523A" w:rsidRDefault="0049523A" w:rsidP="005A0E37">
            <w:pPr>
              <w:widowControl/>
            </w:pPr>
          </w:p>
          <w:p w14:paraId="1A56A5C1" w14:textId="09219769" w:rsidR="0049523A" w:rsidRDefault="0049523A" w:rsidP="005A0E37">
            <w:pPr>
              <w:widowControl/>
            </w:pPr>
          </w:p>
          <w:p w14:paraId="68BA56C2" w14:textId="4F9F327B" w:rsidR="0049523A" w:rsidRDefault="0049523A" w:rsidP="005A0E37">
            <w:pPr>
              <w:widowControl/>
            </w:pPr>
          </w:p>
          <w:p w14:paraId="29608901" w14:textId="7774A98D" w:rsidR="0049523A" w:rsidRDefault="0049523A" w:rsidP="005A0E37">
            <w:pPr>
              <w:widowControl/>
            </w:pPr>
          </w:p>
          <w:p w14:paraId="51997D48" w14:textId="08682520" w:rsidR="0049523A" w:rsidRDefault="0049523A" w:rsidP="005A0E37">
            <w:pPr>
              <w:widowControl/>
            </w:pPr>
          </w:p>
          <w:p w14:paraId="1A8695E0" w14:textId="560BE608" w:rsidR="0049523A" w:rsidRDefault="008B50A1" w:rsidP="005A0E37">
            <w:pPr>
              <w:widowControl/>
            </w:pPr>
            <w:r>
              <w:t xml:space="preserve">Old playground markings removed and new ones marked </w:t>
            </w:r>
          </w:p>
          <w:p w14:paraId="7DA581DE" w14:textId="51741D0E" w:rsidR="008B50A1" w:rsidRDefault="008B50A1" w:rsidP="005A0E37">
            <w:pPr>
              <w:widowControl/>
            </w:pPr>
          </w:p>
          <w:p w14:paraId="6E8B8237" w14:textId="60B294CD" w:rsidR="008B50A1" w:rsidRDefault="00247AD4" w:rsidP="005A0E37">
            <w:pPr>
              <w:widowControl/>
              <w:rPr>
                <w:color w:val="000000"/>
              </w:rPr>
            </w:pPr>
            <w:r>
              <w:t>Play resources</w:t>
            </w:r>
            <w:r w:rsidR="008B50A1">
              <w:t xml:space="preserve"> replaced and updated to provide a wider range of activities for all age ranges. </w:t>
            </w:r>
          </w:p>
          <w:p w14:paraId="4A6688F0" w14:textId="77777777" w:rsidR="00F97B6B" w:rsidRPr="00F97B6B" w:rsidRDefault="00F97B6B" w:rsidP="00F97B6B"/>
          <w:p w14:paraId="4FFDA71D" w14:textId="77777777" w:rsidR="00F97B6B" w:rsidRPr="00F97B6B" w:rsidRDefault="00F97B6B" w:rsidP="00F97B6B"/>
          <w:p w14:paraId="2A39520A" w14:textId="77777777" w:rsidR="00F97B6B" w:rsidRPr="00F97B6B" w:rsidRDefault="00F97B6B" w:rsidP="00F97B6B"/>
          <w:p w14:paraId="6A88729F" w14:textId="10C9EAC3" w:rsidR="00F97B6B" w:rsidRPr="00F97B6B" w:rsidRDefault="00F97B6B" w:rsidP="00F97B6B"/>
        </w:tc>
        <w:tc>
          <w:tcPr>
            <w:tcW w:w="1476" w:type="dxa"/>
          </w:tcPr>
          <w:p w14:paraId="3828B1A2" w14:textId="77777777" w:rsidR="002B63D0" w:rsidRDefault="002B63D0">
            <w:pPr>
              <w:widowControl/>
              <w:pBdr>
                <w:top w:val="nil"/>
                <w:left w:val="nil"/>
                <w:bottom w:val="nil"/>
                <w:right w:val="nil"/>
                <w:between w:val="nil"/>
              </w:pBdr>
              <w:rPr>
                <w:rFonts w:ascii="Times New Roman" w:eastAsia="Times New Roman" w:hAnsi="Times New Roman" w:cs="Times New Roman"/>
                <w:color w:val="000000"/>
                <w:sz w:val="24"/>
                <w:szCs w:val="24"/>
              </w:rPr>
            </w:pPr>
          </w:p>
          <w:p w14:paraId="29942D0A" w14:textId="77777777" w:rsidR="00F97B6B" w:rsidRPr="00F97B6B" w:rsidRDefault="00F97B6B" w:rsidP="00F97B6B">
            <w:pPr>
              <w:rPr>
                <w:rFonts w:ascii="Times New Roman" w:eastAsia="Times New Roman" w:hAnsi="Times New Roman" w:cs="Times New Roman"/>
                <w:sz w:val="24"/>
                <w:szCs w:val="24"/>
              </w:rPr>
            </w:pPr>
          </w:p>
          <w:p w14:paraId="2A13AC0F" w14:textId="16513618" w:rsidR="00F97B6B" w:rsidRDefault="00A41D27" w:rsidP="00F97B6B">
            <w:pPr>
              <w:rPr>
                <w:rFonts w:ascii="Times New Roman" w:eastAsia="Times New Roman" w:hAnsi="Times New Roman" w:cs="Times New Roman"/>
                <w:sz w:val="24"/>
                <w:szCs w:val="24"/>
              </w:rPr>
            </w:pPr>
            <w:r>
              <w:rPr>
                <w:rFonts w:ascii="Times New Roman" w:eastAsia="Times New Roman" w:hAnsi="Times New Roman" w:cs="Times New Roman"/>
                <w:sz w:val="24"/>
                <w:szCs w:val="24"/>
              </w:rPr>
              <w:t>See below for CM pricing</w:t>
            </w:r>
          </w:p>
          <w:p w14:paraId="4495076B" w14:textId="244A5F67" w:rsidR="008B50A1" w:rsidRDefault="008B50A1" w:rsidP="00F97B6B">
            <w:pPr>
              <w:rPr>
                <w:rFonts w:ascii="Times New Roman" w:eastAsia="Times New Roman" w:hAnsi="Times New Roman" w:cs="Times New Roman"/>
                <w:sz w:val="24"/>
                <w:szCs w:val="24"/>
              </w:rPr>
            </w:pPr>
          </w:p>
          <w:p w14:paraId="543AA97D" w14:textId="69850DA7" w:rsidR="008B50A1" w:rsidRDefault="008B50A1" w:rsidP="00F97B6B">
            <w:pPr>
              <w:rPr>
                <w:rFonts w:ascii="Times New Roman" w:eastAsia="Times New Roman" w:hAnsi="Times New Roman" w:cs="Times New Roman"/>
                <w:sz w:val="24"/>
                <w:szCs w:val="24"/>
              </w:rPr>
            </w:pPr>
          </w:p>
          <w:p w14:paraId="3069B96D" w14:textId="62FB6ACE" w:rsidR="008B50A1" w:rsidRDefault="008B50A1" w:rsidP="00F97B6B">
            <w:pPr>
              <w:rPr>
                <w:rFonts w:ascii="Times New Roman" w:eastAsia="Times New Roman" w:hAnsi="Times New Roman" w:cs="Times New Roman"/>
                <w:sz w:val="24"/>
                <w:szCs w:val="24"/>
              </w:rPr>
            </w:pPr>
          </w:p>
          <w:p w14:paraId="623D435D" w14:textId="634E4184" w:rsidR="008B50A1" w:rsidRDefault="008B50A1" w:rsidP="00F97B6B">
            <w:pPr>
              <w:rPr>
                <w:rFonts w:ascii="Times New Roman" w:eastAsia="Times New Roman" w:hAnsi="Times New Roman" w:cs="Times New Roman"/>
                <w:sz w:val="24"/>
                <w:szCs w:val="24"/>
              </w:rPr>
            </w:pPr>
          </w:p>
          <w:p w14:paraId="4C345306" w14:textId="0E61E081" w:rsidR="008B50A1" w:rsidRDefault="008B50A1" w:rsidP="00F97B6B">
            <w:pPr>
              <w:rPr>
                <w:rFonts w:ascii="Times New Roman" w:eastAsia="Times New Roman" w:hAnsi="Times New Roman" w:cs="Times New Roman"/>
                <w:sz w:val="24"/>
                <w:szCs w:val="24"/>
              </w:rPr>
            </w:pPr>
          </w:p>
          <w:p w14:paraId="5BEE67BD" w14:textId="640EA44F" w:rsidR="008B50A1" w:rsidRDefault="008B50A1" w:rsidP="00F97B6B">
            <w:pPr>
              <w:rPr>
                <w:rFonts w:ascii="Times New Roman" w:eastAsia="Times New Roman" w:hAnsi="Times New Roman" w:cs="Times New Roman"/>
                <w:sz w:val="24"/>
                <w:szCs w:val="24"/>
              </w:rPr>
            </w:pPr>
          </w:p>
          <w:p w14:paraId="20C2650F" w14:textId="5CABBBAD" w:rsidR="008B50A1" w:rsidRDefault="008B50A1" w:rsidP="00F97B6B">
            <w:pPr>
              <w:rPr>
                <w:rFonts w:ascii="Times New Roman" w:eastAsia="Times New Roman" w:hAnsi="Times New Roman" w:cs="Times New Roman"/>
                <w:sz w:val="24"/>
                <w:szCs w:val="24"/>
              </w:rPr>
            </w:pPr>
          </w:p>
          <w:p w14:paraId="434BC3C6" w14:textId="4CA25A4C" w:rsidR="008B50A1" w:rsidRDefault="008B50A1" w:rsidP="00F97B6B">
            <w:pPr>
              <w:rPr>
                <w:rFonts w:ascii="Times New Roman" w:eastAsia="Times New Roman" w:hAnsi="Times New Roman" w:cs="Times New Roman"/>
                <w:sz w:val="24"/>
                <w:szCs w:val="24"/>
              </w:rPr>
            </w:pPr>
          </w:p>
          <w:p w14:paraId="0B6EE782" w14:textId="38B42E29" w:rsidR="008B50A1" w:rsidRDefault="008B50A1" w:rsidP="00F97B6B">
            <w:pPr>
              <w:rPr>
                <w:rFonts w:ascii="Times New Roman" w:eastAsia="Times New Roman" w:hAnsi="Times New Roman" w:cs="Times New Roman"/>
                <w:sz w:val="24"/>
                <w:szCs w:val="24"/>
              </w:rPr>
            </w:pPr>
          </w:p>
          <w:p w14:paraId="735B9CC1" w14:textId="1C998B5B" w:rsidR="008B50A1" w:rsidRDefault="008B50A1" w:rsidP="00F97B6B">
            <w:pPr>
              <w:rPr>
                <w:rFonts w:ascii="Times New Roman" w:eastAsia="Times New Roman" w:hAnsi="Times New Roman" w:cs="Times New Roman"/>
                <w:sz w:val="24"/>
                <w:szCs w:val="24"/>
              </w:rPr>
            </w:pPr>
          </w:p>
          <w:p w14:paraId="4983E39F" w14:textId="63C02220" w:rsidR="008B50A1" w:rsidRDefault="008B50A1" w:rsidP="00F97B6B">
            <w:pPr>
              <w:rPr>
                <w:rFonts w:ascii="Times New Roman" w:eastAsia="Times New Roman" w:hAnsi="Times New Roman" w:cs="Times New Roman"/>
                <w:sz w:val="24"/>
                <w:szCs w:val="24"/>
              </w:rPr>
            </w:pPr>
          </w:p>
          <w:p w14:paraId="5CEA1DE2" w14:textId="60368DF0" w:rsidR="008B50A1" w:rsidRDefault="008B50A1" w:rsidP="00F97B6B">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p w14:paraId="27F007EE" w14:textId="3E6D03D6" w:rsidR="008B50A1" w:rsidRDefault="008B50A1" w:rsidP="00F97B6B">
            <w:pPr>
              <w:rPr>
                <w:rFonts w:ascii="Times New Roman" w:eastAsia="Times New Roman" w:hAnsi="Times New Roman" w:cs="Times New Roman"/>
                <w:sz w:val="24"/>
                <w:szCs w:val="24"/>
              </w:rPr>
            </w:pPr>
          </w:p>
          <w:p w14:paraId="7739026E" w14:textId="611F200F" w:rsidR="008B50A1" w:rsidRDefault="008B50A1" w:rsidP="00F97B6B">
            <w:pPr>
              <w:rPr>
                <w:rFonts w:ascii="Times New Roman" w:eastAsia="Times New Roman" w:hAnsi="Times New Roman" w:cs="Times New Roman"/>
                <w:sz w:val="24"/>
                <w:szCs w:val="24"/>
              </w:rPr>
            </w:pPr>
          </w:p>
          <w:p w14:paraId="021DC116" w14:textId="093DE117" w:rsidR="008B50A1" w:rsidRPr="00F97B6B" w:rsidRDefault="008B50A1" w:rsidP="00F97B6B">
            <w:pPr>
              <w:rPr>
                <w:rFonts w:ascii="Times New Roman" w:eastAsia="Times New Roman" w:hAnsi="Times New Roman" w:cs="Times New Roman"/>
                <w:sz w:val="24"/>
                <w:szCs w:val="24"/>
              </w:rPr>
            </w:pPr>
            <w:r>
              <w:rPr>
                <w:rFonts w:ascii="Times New Roman" w:eastAsia="Times New Roman" w:hAnsi="Times New Roman" w:cs="Times New Roman"/>
                <w:sz w:val="24"/>
                <w:szCs w:val="24"/>
              </w:rPr>
              <w:t>£4000</w:t>
            </w:r>
          </w:p>
          <w:p w14:paraId="0E25C72C" w14:textId="77777777" w:rsidR="00F97B6B" w:rsidRPr="00F97B6B" w:rsidRDefault="00F97B6B" w:rsidP="00F97B6B">
            <w:pPr>
              <w:rPr>
                <w:rFonts w:ascii="Times New Roman" w:eastAsia="Times New Roman" w:hAnsi="Times New Roman" w:cs="Times New Roman"/>
                <w:sz w:val="24"/>
                <w:szCs w:val="24"/>
              </w:rPr>
            </w:pPr>
          </w:p>
          <w:p w14:paraId="6EFB30BA" w14:textId="77777777" w:rsidR="00F97B6B" w:rsidRDefault="00F97B6B" w:rsidP="00F97B6B">
            <w:pPr>
              <w:rPr>
                <w:rFonts w:ascii="Times New Roman" w:eastAsia="Times New Roman" w:hAnsi="Times New Roman" w:cs="Times New Roman"/>
                <w:sz w:val="24"/>
                <w:szCs w:val="24"/>
              </w:rPr>
            </w:pPr>
          </w:p>
          <w:p w14:paraId="704D4AAC" w14:textId="77777777" w:rsidR="008B50A1" w:rsidRDefault="008B50A1" w:rsidP="00F97B6B">
            <w:pPr>
              <w:rPr>
                <w:rFonts w:ascii="Times New Roman" w:eastAsia="Times New Roman" w:hAnsi="Times New Roman" w:cs="Times New Roman"/>
                <w:sz w:val="24"/>
                <w:szCs w:val="24"/>
              </w:rPr>
            </w:pPr>
          </w:p>
          <w:p w14:paraId="3AFF0776" w14:textId="3589534C" w:rsidR="008B50A1" w:rsidRPr="00F97B6B" w:rsidRDefault="008B50A1" w:rsidP="00F97B6B">
            <w:pPr>
              <w:rPr>
                <w:rFonts w:ascii="Times New Roman" w:eastAsia="Times New Roman" w:hAnsi="Times New Roman" w:cs="Times New Roman"/>
                <w:sz w:val="24"/>
                <w:szCs w:val="24"/>
              </w:rPr>
            </w:pPr>
          </w:p>
        </w:tc>
        <w:tc>
          <w:tcPr>
            <w:tcW w:w="3911" w:type="dxa"/>
          </w:tcPr>
          <w:p w14:paraId="629C4251" w14:textId="77777777" w:rsidR="002B63D0" w:rsidRDefault="002B63D0" w:rsidP="00085D57">
            <w:pPr>
              <w:widowControl/>
              <w:pBdr>
                <w:top w:val="nil"/>
                <w:left w:val="nil"/>
                <w:bottom w:val="nil"/>
                <w:right w:val="nil"/>
                <w:between w:val="nil"/>
              </w:pBdr>
              <w:ind w:left="720"/>
            </w:pPr>
          </w:p>
          <w:p w14:paraId="0E9C0852" w14:textId="77777777" w:rsidR="005A0E37" w:rsidRDefault="005A0E37" w:rsidP="00DF43E1">
            <w:pPr>
              <w:widowControl/>
              <w:numPr>
                <w:ilvl w:val="0"/>
                <w:numId w:val="12"/>
              </w:numPr>
            </w:pPr>
            <w:r>
              <w:t xml:space="preserve">Kinetic Sport to run a range of after school clubs. </w:t>
            </w:r>
          </w:p>
          <w:p w14:paraId="30A9D74C" w14:textId="77777777" w:rsidR="00F97B6B" w:rsidRPr="00F97B6B" w:rsidRDefault="00F97B6B" w:rsidP="00F97B6B"/>
          <w:p w14:paraId="46A428FF" w14:textId="594F7BF6" w:rsidR="00F97B6B" w:rsidRPr="00F97B6B" w:rsidRDefault="00F97B6B" w:rsidP="00F97B6B"/>
        </w:tc>
        <w:tc>
          <w:tcPr>
            <w:tcW w:w="2588" w:type="dxa"/>
          </w:tcPr>
          <w:p w14:paraId="7D047D63" w14:textId="77777777" w:rsidR="00F97B6B" w:rsidRDefault="00A41D27" w:rsidP="00F97B6B">
            <w:r>
              <w:t xml:space="preserve">All kinetic sports clubs </w:t>
            </w:r>
            <w:r w:rsidR="0049523A">
              <w:t xml:space="preserve">are </w:t>
            </w:r>
            <w:r>
              <w:t xml:space="preserve">free to all children. </w:t>
            </w:r>
            <w:r w:rsidR="0049523A">
              <w:t>89% of pupils attending are Pupil Premium</w:t>
            </w:r>
          </w:p>
          <w:p w14:paraId="5127ED5A" w14:textId="77777777" w:rsidR="0049523A" w:rsidRDefault="0049523A" w:rsidP="00F97B6B"/>
          <w:p w14:paraId="619D8E61" w14:textId="77777777" w:rsidR="0049523A" w:rsidRDefault="0049523A" w:rsidP="00F97B6B"/>
          <w:p w14:paraId="70B1BE3B" w14:textId="77777777" w:rsidR="0049523A" w:rsidRDefault="0049523A" w:rsidP="00F97B6B"/>
          <w:p w14:paraId="26E3C730" w14:textId="77777777" w:rsidR="0049523A" w:rsidRDefault="0049523A" w:rsidP="00F97B6B"/>
          <w:p w14:paraId="140C12C4" w14:textId="77777777" w:rsidR="0049523A" w:rsidRDefault="0049523A" w:rsidP="00F97B6B"/>
          <w:p w14:paraId="045419F4" w14:textId="77777777" w:rsidR="0049523A" w:rsidRDefault="0049523A" w:rsidP="00F97B6B">
            <w:r>
              <w:t>90% of children attending clubs do not attend a sports club outside of school.</w:t>
            </w:r>
          </w:p>
          <w:p w14:paraId="6D0202CC" w14:textId="77777777" w:rsidR="008B50A1" w:rsidRDefault="008B50A1" w:rsidP="00F97B6B"/>
          <w:p w14:paraId="7D6D9B6F" w14:textId="77777777" w:rsidR="008B50A1" w:rsidRDefault="008B50A1" w:rsidP="00F97B6B"/>
          <w:p w14:paraId="63E7E25A" w14:textId="77777777" w:rsidR="008B50A1" w:rsidRDefault="008B50A1" w:rsidP="00F97B6B"/>
          <w:p w14:paraId="40C8AA08" w14:textId="2F7C7E74" w:rsidR="008B50A1" w:rsidRPr="00F97B6B" w:rsidRDefault="008B50A1" w:rsidP="00F97B6B">
            <w:r>
              <w:t>Children are all accessing markings and using in lessons other than P.E</w:t>
            </w:r>
          </w:p>
        </w:tc>
      </w:tr>
      <w:tr w:rsidR="002B63D0" w14:paraId="1DD43C01" w14:textId="77777777">
        <w:trPr>
          <w:trHeight w:val="340"/>
        </w:trPr>
        <w:tc>
          <w:tcPr>
            <w:tcW w:w="12790" w:type="dxa"/>
            <w:gridSpan w:val="4"/>
            <w:vMerge w:val="restart"/>
          </w:tcPr>
          <w:p w14:paraId="5EED1D9E" w14:textId="77777777" w:rsidR="002B63D0" w:rsidRDefault="0050746F">
            <w:pPr>
              <w:pBdr>
                <w:top w:val="nil"/>
                <w:left w:val="nil"/>
                <w:bottom w:val="nil"/>
                <w:right w:val="nil"/>
                <w:between w:val="nil"/>
              </w:pBdr>
              <w:spacing w:line="257" w:lineRule="auto"/>
              <w:ind w:left="18"/>
              <w:rPr>
                <w:color w:val="000000"/>
                <w:sz w:val="24"/>
                <w:szCs w:val="24"/>
              </w:rPr>
            </w:pPr>
            <w:r>
              <w:rPr>
                <w:b/>
                <w:color w:val="0057A0"/>
                <w:sz w:val="24"/>
                <w:szCs w:val="24"/>
              </w:rPr>
              <w:t xml:space="preserve">Key indicator 5: </w:t>
            </w:r>
            <w:r>
              <w:rPr>
                <w:color w:val="0057A0"/>
                <w:sz w:val="24"/>
                <w:szCs w:val="24"/>
              </w:rPr>
              <w:t>Increased participation in competitive sport</w:t>
            </w:r>
          </w:p>
        </w:tc>
        <w:tc>
          <w:tcPr>
            <w:tcW w:w="2588" w:type="dxa"/>
          </w:tcPr>
          <w:p w14:paraId="499615EF" w14:textId="77777777" w:rsidR="002B63D0" w:rsidRDefault="0050746F">
            <w:pPr>
              <w:pBdr>
                <w:top w:val="nil"/>
                <w:left w:val="nil"/>
                <w:bottom w:val="nil"/>
                <w:right w:val="nil"/>
                <w:between w:val="nil"/>
              </w:pBdr>
              <w:spacing w:line="257" w:lineRule="auto"/>
              <w:ind w:left="18"/>
              <w:rPr>
                <w:color w:val="000000"/>
                <w:sz w:val="24"/>
                <w:szCs w:val="24"/>
              </w:rPr>
            </w:pPr>
            <w:r>
              <w:rPr>
                <w:color w:val="231F20"/>
                <w:sz w:val="24"/>
                <w:szCs w:val="24"/>
              </w:rPr>
              <w:t>Percentage of total allocation:</w:t>
            </w:r>
          </w:p>
        </w:tc>
      </w:tr>
      <w:tr w:rsidR="002B63D0" w14:paraId="6A400B8A" w14:textId="77777777">
        <w:trPr>
          <w:trHeight w:val="280"/>
        </w:trPr>
        <w:tc>
          <w:tcPr>
            <w:tcW w:w="12790" w:type="dxa"/>
            <w:gridSpan w:val="4"/>
            <w:vMerge/>
          </w:tcPr>
          <w:p w14:paraId="720EC575" w14:textId="77777777" w:rsidR="002B63D0" w:rsidRDefault="002B63D0">
            <w:pPr>
              <w:pBdr>
                <w:top w:val="nil"/>
                <w:left w:val="nil"/>
                <w:bottom w:val="nil"/>
                <w:right w:val="nil"/>
                <w:between w:val="nil"/>
              </w:pBdr>
              <w:spacing w:line="276" w:lineRule="auto"/>
              <w:rPr>
                <w:color w:val="000000"/>
                <w:sz w:val="24"/>
                <w:szCs w:val="24"/>
              </w:rPr>
            </w:pPr>
          </w:p>
        </w:tc>
        <w:tc>
          <w:tcPr>
            <w:tcW w:w="2588" w:type="dxa"/>
          </w:tcPr>
          <w:p w14:paraId="3BBA0434" w14:textId="6072C393" w:rsidR="002B63D0" w:rsidRDefault="00022C95">
            <w:pPr>
              <w:pBdr>
                <w:top w:val="nil"/>
                <w:left w:val="nil"/>
                <w:bottom w:val="nil"/>
                <w:right w:val="nil"/>
                <w:between w:val="nil"/>
              </w:pBdr>
              <w:spacing w:line="257" w:lineRule="auto"/>
              <w:jc w:val="center"/>
              <w:rPr>
                <w:color w:val="000000"/>
                <w:sz w:val="24"/>
                <w:szCs w:val="24"/>
              </w:rPr>
            </w:pPr>
            <w:r>
              <w:rPr>
                <w:color w:val="000000"/>
                <w:sz w:val="24"/>
                <w:szCs w:val="24"/>
              </w:rPr>
              <w:t>See above</w:t>
            </w:r>
          </w:p>
        </w:tc>
      </w:tr>
      <w:tr w:rsidR="002B63D0" w14:paraId="3645DC50" w14:textId="77777777">
        <w:trPr>
          <w:trHeight w:val="600"/>
        </w:trPr>
        <w:tc>
          <w:tcPr>
            <w:tcW w:w="3758" w:type="dxa"/>
          </w:tcPr>
          <w:p w14:paraId="3607A65E"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School focus with clarity on intended</w:t>
            </w:r>
          </w:p>
          <w:p w14:paraId="5E8639F1" w14:textId="77777777" w:rsidR="002B63D0" w:rsidRDefault="0050746F">
            <w:pPr>
              <w:pBdr>
                <w:top w:val="nil"/>
                <w:left w:val="nil"/>
                <w:bottom w:val="nil"/>
                <w:right w:val="nil"/>
                <w:between w:val="nil"/>
              </w:pBdr>
              <w:spacing w:line="290" w:lineRule="auto"/>
              <w:ind w:left="18"/>
              <w:rPr>
                <w:color w:val="000000"/>
                <w:sz w:val="24"/>
                <w:szCs w:val="24"/>
              </w:rPr>
            </w:pPr>
            <w:r>
              <w:rPr>
                <w:b/>
                <w:color w:val="231F20"/>
                <w:sz w:val="24"/>
                <w:szCs w:val="24"/>
              </w:rPr>
              <w:t>impact on pupils</w:t>
            </w:r>
            <w:r>
              <w:rPr>
                <w:color w:val="231F20"/>
                <w:sz w:val="24"/>
                <w:szCs w:val="24"/>
              </w:rPr>
              <w:t>:</w:t>
            </w:r>
          </w:p>
        </w:tc>
        <w:tc>
          <w:tcPr>
            <w:tcW w:w="3645" w:type="dxa"/>
          </w:tcPr>
          <w:p w14:paraId="5E69AB90" w14:textId="77777777" w:rsidR="002B63D0" w:rsidRDefault="0050746F">
            <w:pPr>
              <w:pBdr>
                <w:top w:val="nil"/>
                <w:left w:val="nil"/>
                <w:bottom w:val="nil"/>
                <w:right w:val="nil"/>
                <w:between w:val="nil"/>
              </w:pBdr>
              <w:spacing w:line="257" w:lineRule="auto"/>
              <w:ind w:left="18"/>
              <w:rPr>
                <w:color w:val="000000"/>
                <w:sz w:val="24"/>
                <w:szCs w:val="24"/>
              </w:rPr>
            </w:pPr>
            <w:r>
              <w:rPr>
                <w:color w:val="231F20"/>
                <w:sz w:val="24"/>
                <w:szCs w:val="24"/>
              </w:rPr>
              <w:t>Actions to achieve:</w:t>
            </w:r>
          </w:p>
        </w:tc>
        <w:tc>
          <w:tcPr>
            <w:tcW w:w="1476" w:type="dxa"/>
          </w:tcPr>
          <w:p w14:paraId="16E7AB6D"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50A82E97" w14:textId="77777777" w:rsidR="002B63D0" w:rsidRDefault="0050746F">
            <w:pPr>
              <w:pBdr>
                <w:top w:val="nil"/>
                <w:left w:val="nil"/>
                <w:bottom w:val="nil"/>
                <w:right w:val="nil"/>
                <w:between w:val="nil"/>
              </w:pBdr>
              <w:spacing w:line="290" w:lineRule="auto"/>
              <w:ind w:left="18"/>
              <w:rPr>
                <w:color w:val="000000"/>
                <w:sz w:val="24"/>
                <w:szCs w:val="24"/>
              </w:rPr>
            </w:pPr>
            <w:r>
              <w:rPr>
                <w:color w:val="231F20"/>
                <w:sz w:val="24"/>
                <w:szCs w:val="24"/>
              </w:rPr>
              <w:t>allocated:</w:t>
            </w:r>
          </w:p>
        </w:tc>
        <w:tc>
          <w:tcPr>
            <w:tcW w:w="3911" w:type="dxa"/>
          </w:tcPr>
          <w:p w14:paraId="5F104752" w14:textId="77777777" w:rsidR="002B63D0" w:rsidRDefault="0050746F">
            <w:pPr>
              <w:pBdr>
                <w:top w:val="nil"/>
                <w:left w:val="nil"/>
                <w:bottom w:val="nil"/>
                <w:right w:val="nil"/>
                <w:between w:val="nil"/>
              </w:pBdr>
              <w:spacing w:line="257" w:lineRule="auto"/>
              <w:ind w:left="18"/>
              <w:rPr>
                <w:color w:val="000000"/>
                <w:sz w:val="24"/>
                <w:szCs w:val="24"/>
              </w:rPr>
            </w:pPr>
            <w:r>
              <w:rPr>
                <w:color w:val="231F20"/>
                <w:sz w:val="24"/>
                <w:szCs w:val="24"/>
              </w:rPr>
              <w:t>Evidence and impact:</w:t>
            </w:r>
          </w:p>
        </w:tc>
        <w:tc>
          <w:tcPr>
            <w:tcW w:w="2588" w:type="dxa"/>
          </w:tcPr>
          <w:p w14:paraId="0E8D0748"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Sustainability and suggested</w:t>
            </w:r>
          </w:p>
          <w:p w14:paraId="535D1D9C" w14:textId="77777777" w:rsidR="002B63D0" w:rsidRDefault="0050746F">
            <w:pPr>
              <w:pBdr>
                <w:top w:val="nil"/>
                <w:left w:val="nil"/>
                <w:bottom w:val="nil"/>
                <w:right w:val="nil"/>
                <w:between w:val="nil"/>
              </w:pBdr>
              <w:spacing w:line="290" w:lineRule="auto"/>
              <w:ind w:left="18"/>
              <w:rPr>
                <w:color w:val="000000"/>
                <w:sz w:val="24"/>
                <w:szCs w:val="24"/>
              </w:rPr>
            </w:pPr>
            <w:r>
              <w:rPr>
                <w:color w:val="231F20"/>
                <w:sz w:val="24"/>
                <w:szCs w:val="24"/>
              </w:rPr>
              <w:t>next steps:</w:t>
            </w:r>
          </w:p>
        </w:tc>
      </w:tr>
      <w:tr w:rsidR="002B63D0" w14:paraId="18337FA9" w14:textId="77777777">
        <w:trPr>
          <w:trHeight w:val="2433"/>
        </w:trPr>
        <w:tc>
          <w:tcPr>
            <w:tcW w:w="3758" w:type="dxa"/>
          </w:tcPr>
          <w:p w14:paraId="21386342" w14:textId="77777777" w:rsidR="005A0E37" w:rsidRDefault="009D59B3">
            <w:pPr>
              <w:pBdr>
                <w:top w:val="nil"/>
                <w:left w:val="nil"/>
                <w:bottom w:val="nil"/>
                <w:right w:val="nil"/>
                <w:between w:val="nil"/>
              </w:pBdr>
              <w:rPr>
                <w:color w:val="000000"/>
              </w:rPr>
            </w:pPr>
            <w:r>
              <w:rPr>
                <w:color w:val="000000"/>
              </w:rPr>
              <w:t>Interschool competitions to promote competitiveness and fair play in students.</w:t>
            </w:r>
          </w:p>
          <w:p w14:paraId="646F57E4" w14:textId="77777777" w:rsidR="005A0E37" w:rsidRDefault="005A0E37">
            <w:pPr>
              <w:pBdr>
                <w:top w:val="nil"/>
                <w:left w:val="nil"/>
                <w:bottom w:val="nil"/>
                <w:right w:val="nil"/>
                <w:between w:val="nil"/>
              </w:pBdr>
              <w:rPr>
                <w:color w:val="000000"/>
              </w:rPr>
            </w:pPr>
          </w:p>
          <w:p w14:paraId="1579E85C" w14:textId="2011C6BA" w:rsidR="005A0E37" w:rsidRDefault="005A0E37">
            <w:pPr>
              <w:pBdr>
                <w:top w:val="nil"/>
                <w:left w:val="nil"/>
                <w:bottom w:val="nil"/>
                <w:right w:val="nil"/>
                <w:between w:val="nil"/>
              </w:pBdr>
              <w:rPr>
                <w:color w:val="000000"/>
              </w:rPr>
            </w:pPr>
          </w:p>
          <w:p w14:paraId="586ECF21" w14:textId="77777777" w:rsidR="005A0E37" w:rsidRDefault="005A0E37">
            <w:pPr>
              <w:pBdr>
                <w:top w:val="nil"/>
                <w:left w:val="nil"/>
                <w:bottom w:val="nil"/>
                <w:right w:val="nil"/>
                <w:between w:val="nil"/>
              </w:pBdr>
              <w:rPr>
                <w:color w:val="000000"/>
              </w:rPr>
            </w:pPr>
          </w:p>
          <w:p w14:paraId="4533F5A8" w14:textId="77777777" w:rsidR="005A0E37" w:rsidRDefault="005A0E37">
            <w:pPr>
              <w:pBdr>
                <w:top w:val="nil"/>
                <w:left w:val="nil"/>
                <w:bottom w:val="nil"/>
                <w:right w:val="nil"/>
                <w:between w:val="nil"/>
              </w:pBdr>
              <w:rPr>
                <w:color w:val="000000"/>
              </w:rPr>
            </w:pPr>
          </w:p>
          <w:p w14:paraId="1BF5EC03" w14:textId="77777777" w:rsidR="005A0E37" w:rsidRDefault="005A0E37">
            <w:pPr>
              <w:pBdr>
                <w:top w:val="nil"/>
                <w:left w:val="nil"/>
                <w:bottom w:val="nil"/>
                <w:right w:val="nil"/>
                <w:between w:val="nil"/>
              </w:pBdr>
              <w:rPr>
                <w:color w:val="000000"/>
              </w:rPr>
            </w:pPr>
          </w:p>
          <w:p w14:paraId="1CB1FACF" w14:textId="2167377F" w:rsidR="002B63D0" w:rsidRDefault="005A0E37">
            <w:pPr>
              <w:pBdr>
                <w:top w:val="nil"/>
                <w:left w:val="nil"/>
                <w:bottom w:val="nil"/>
                <w:right w:val="nil"/>
                <w:between w:val="nil"/>
              </w:pBdr>
              <w:rPr>
                <w:color w:val="000000"/>
              </w:rPr>
            </w:pPr>
            <w:r>
              <w:rPr>
                <w:color w:val="000000"/>
              </w:rPr>
              <w:t xml:space="preserve">Sports Day awards </w:t>
            </w:r>
            <w:r w:rsidR="009D59B3">
              <w:rPr>
                <w:color w:val="000000"/>
              </w:rPr>
              <w:t xml:space="preserve"> </w:t>
            </w:r>
          </w:p>
        </w:tc>
        <w:tc>
          <w:tcPr>
            <w:tcW w:w="3645" w:type="dxa"/>
          </w:tcPr>
          <w:p w14:paraId="2764F969" w14:textId="77777777" w:rsidR="002B63D0" w:rsidRDefault="009D59B3">
            <w:r>
              <w:t xml:space="preserve">Sign up to Torbay FA Primary league. </w:t>
            </w:r>
          </w:p>
          <w:p w14:paraId="6E76F4C6" w14:textId="77777777" w:rsidR="005A0E37" w:rsidRDefault="005A0E37"/>
          <w:p w14:paraId="69563214" w14:textId="77777777" w:rsidR="005A0E37" w:rsidRDefault="005A0E37"/>
          <w:p w14:paraId="728E32B9" w14:textId="77777777" w:rsidR="005A0E37" w:rsidRDefault="005A0E37"/>
          <w:p w14:paraId="3EA52833" w14:textId="77777777" w:rsidR="005A0E37" w:rsidRDefault="005A0E37"/>
          <w:p w14:paraId="72ABB35C" w14:textId="6C9DEE32" w:rsidR="005A0E37" w:rsidRDefault="00746D51">
            <w:r>
              <w:t xml:space="preserve">Cuthbert Mayne to offer inter school competitions. Introducing children to a wide range of different sports. Ensure good sporting values are embedded. </w:t>
            </w:r>
          </w:p>
          <w:p w14:paraId="465EBF4A" w14:textId="77777777" w:rsidR="005A0E37" w:rsidRDefault="005A0E37"/>
          <w:p w14:paraId="343DD940" w14:textId="77777777" w:rsidR="005A0E37" w:rsidRDefault="005A0E37"/>
          <w:p w14:paraId="0A1CC9B1" w14:textId="56F0A1F7" w:rsidR="005A0E37" w:rsidRDefault="005A0E37">
            <w:r>
              <w:t>To recognise children’s achievements in sporting events</w:t>
            </w:r>
          </w:p>
        </w:tc>
        <w:tc>
          <w:tcPr>
            <w:tcW w:w="1476" w:type="dxa"/>
          </w:tcPr>
          <w:p w14:paraId="6D4F57D7" w14:textId="127C090B" w:rsidR="009D59B3" w:rsidRDefault="009D59B3" w:rsidP="009D59B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 per year </w:t>
            </w:r>
          </w:p>
          <w:p w14:paraId="69DD869B" w14:textId="77777777" w:rsidR="009D59B3" w:rsidRDefault="009D59B3">
            <w:pPr>
              <w:pBdr>
                <w:top w:val="nil"/>
                <w:left w:val="nil"/>
                <w:bottom w:val="nil"/>
                <w:right w:val="nil"/>
                <w:between w:val="nil"/>
              </w:pBdr>
              <w:rPr>
                <w:rFonts w:ascii="Times New Roman" w:eastAsia="Times New Roman" w:hAnsi="Times New Roman" w:cs="Times New Roman"/>
                <w:color w:val="000000"/>
                <w:sz w:val="24"/>
                <w:szCs w:val="24"/>
              </w:rPr>
            </w:pPr>
          </w:p>
          <w:p w14:paraId="7C68B645" w14:textId="77777777" w:rsidR="00746D51" w:rsidRDefault="00746D51">
            <w:pPr>
              <w:pBdr>
                <w:top w:val="nil"/>
                <w:left w:val="nil"/>
                <w:bottom w:val="nil"/>
                <w:right w:val="nil"/>
                <w:between w:val="nil"/>
              </w:pBdr>
              <w:rPr>
                <w:rFonts w:ascii="Times New Roman" w:eastAsia="Times New Roman" w:hAnsi="Times New Roman" w:cs="Times New Roman"/>
                <w:color w:val="000000"/>
                <w:sz w:val="24"/>
                <w:szCs w:val="24"/>
              </w:rPr>
            </w:pPr>
          </w:p>
          <w:p w14:paraId="308F2420" w14:textId="77777777" w:rsidR="00746D51" w:rsidRDefault="00746D51">
            <w:pPr>
              <w:pBdr>
                <w:top w:val="nil"/>
                <w:left w:val="nil"/>
                <w:bottom w:val="nil"/>
                <w:right w:val="nil"/>
                <w:between w:val="nil"/>
              </w:pBdr>
              <w:rPr>
                <w:rFonts w:ascii="Times New Roman" w:eastAsia="Times New Roman" w:hAnsi="Times New Roman" w:cs="Times New Roman"/>
                <w:color w:val="000000"/>
                <w:sz w:val="24"/>
                <w:szCs w:val="24"/>
              </w:rPr>
            </w:pPr>
          </w:p>
          <w:p w14:paraId="35C9A0C3" w14:textId="77777777" w:rsidR="00746D51" w:rsidRDefault="00746D51">
            <w:pPr>
              <w:pBdr>
                <w:top w:val="nil"/>
                <w:left w:val="nil"/>
                <w:bottom w:val="nil"/>
                <w:right w:val="nil"/>
                <w:between w:val="nil"/>
              </w:pBdr>
              <w:rPr>
                <w:rFonts w:ascii="Times New Roman" w:eastAsia="Times New Roman" w:hAnsi="Times New Roman" w:cs="Times New Roman"/>
                <w:color w:val="000000"/>
                <w:sz w:val="24"/>
                <w:szCs w:val="24"/>
              </w:rPr>
            </w:pPr>
          </w:p>
          <w:p w14:paraId="2C456902" w14:textId="77777777" w:rsidR="00746D51" w:rsidRDefault="00746D51">
            <w:pPr>
              <w:pBdr>
                <w:top w:val="nil"/>
                <w:left w:val="nil"/>
                <w:bottom w:val="nil"/>
                <w:right w:val="nil"/>
                <w:between w:val="nil"/>
              </w:pBdr>
              <w:rPr>
                <w:rFonts w:ascii="Times New Roman" w:eastAsia="Times New Roman" w:hAnsi="Times New Roman" w:cs="Times New Roman"/>
                <w:color w:val="000000"/>
                <w:sz w:val="24"/>
                <w:szCs w:val="24"/>
              </w:rPr>
            </w:pPr>
          </w:p>
          <w:p w14:paraId="0A02E119" w14:textId="6DA719AC" w:rsidR="00746D51" w:rsidRDefault="00746D5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4A2DBF">
              <w:rPr>
                <w:rFonts w:ascii="Times New Roman" w:eastAsia="Times New Roman" w:hAnsi="Times New Roman" w:cs="Times New Roman"/>
                <w:color w:val="000000"/>
                <w:sz w:val="24"/>
                <w:szCs w:val="24"/>
              </w:rPr>
              <w:t>31</w:t>
            </w:r>
          </w:p>
        </w:tc>
        <w:tc>
          <w:tcPr>
            <w:tcW w:w="3911" w:type="dxa"/>
          </w:tcPr>
          <w:p w14:paraId="14944924" w14:textId="7CCF7747" w:rsidR="002B63D0" w:rsidRPr="00574B15" w:rsidRDefault="009D59B3" w:rsidP="00DF43E1">
            <w:pPr>
              <w:pStyle w:val="ListParagraph"/>
              <w:widowControl/>
              <w:numPr>
                <w:ilvl w:val="0"/>
                <w:numId w:val="7"/>
              </w:numPr>
              <w:pBdr>
                <w:top w:val="nil"/>
                <w:left w:val="nil"/>
                <w:bottom w:val="nil"/>
                <w:right w:val="nil"/>
                <w:between w:val="nil"/>
              </w:pBdr>
              <w:rPr>
                <w:color w:val="000000"/>
              </w:rPr>
            </w:pPr>
            <w:r w:rsidRPr="00574B15">
              <w:rPr>
                <w:color w:val="000000"/>
              </w:rPr>
              <w:t xml:space="preserve">Children will have a better understanding of fair play and competitive sports. </w:t>
            </w:r>
          </w:p>
          <w:p w14:paraId="3E1FE105" w14:textId="68084AF7" w:rsidR="009D59B3" w:rsidRDefault="009D59B3" w:rsidP="009D59B3">
            <w:pPr>
              <w:widowControl/>
              <w:pBdr>
                <w:top w:val="nil"/>
                <w:left w:val="nil"/>
                <w:bottom w:val="nil"/>
                <w:right w:val="nil"/>
                <w:between w:val="nil"/>
              </w:pBdr>
              <w:rPr>
                <w:color w:val="000000"/>
              </w:rPr>
            </w:pPr>
          </w:p>
          <w:p w14:paraId="2130D0E1" w14:textId="03A37D9F" w:rsidR="009D59B3" w:rsidRDefault="009D59B3" w:rsidP="00DF43E1">
            <w:pPr>
              <w:pStyle w:val="ListParagraph"/>
              <w:widowControl/>
              <w:numPr>
                <w:ilvl w:val="0"/>
                <w:numId w:val="7"/>
              </w:numPr>
              <w:pBdr>
                <w:top w:val="nil"/>
                <w:left w:val="nil"/>
                <w:bottom w:val="nil"/>
                <w:right w:val="nil"/>
                <w:between w:val="nil"/>
              </w:pBdr>
              <w:rPr>
                <w:color w:val="000000"/>
              </w:rPr>
            </w:pPr>
            <w:r w:rsidRPr="00574B15">
              <w:rPr>
                <w:color w:val="000000"/>
              </w:rPr>
              <w:t>Children will be more em</w:t>
            </w:r>
            <w:r w:rsidR="00574B15" w:rsidRPr="00574B15">
              <w:rPr>
                <w:color w:val="000000"/>
              </w:rPr>
              <w:t xml:space="preserve">otionally resilient. </w:t>
            </w:r>
          </w:p>
          <w:p w14:paraId="37A04816" w14:textId="77777777" w:rsidR="005A0E37" w:rsidRPr="005A0E37" w:rsidRDefault="005A0E37" w:rsidP="005A0E37">
            <w:pPr>
              <w:pStyle w:val="ListParagraph"/>
              <w:rPr>
                <w:color w:val="000000"/>
              </w:rPr>
            </w:pPr>
          </w:p>
          <w:p w14:paraId="4AC48455" w14:textId="77777777" w:rsidR="005A0E37" w:rsidRDefault="005A0E37" w:rsidP="00DF43E1">
            <w:pPr>
              <w:widowControl/>
              <w:numPr>
                <w:ilvl w:val="0"/>
                <w:numId w:val="13"/>
              </w:numPr>
              <w:rPr>
                <w:color w:val="000000"/>
              </w:rPr>
            </w:pPr>
            <w:r>
              <w:t xml:space="preserve">Increased number of children participating in AS clubs. </w:t>
            </w:r>
          </w:p>
          <w:p w14:paraId="70159E46" w14:textId="77777777" w:rsidR="005A0E37" w:rsidRDefault="005A0E37" w:rsidP="00DF43E1">
            <w:pPr>
              <w:widowControl/>
              <w:numPr>
                <w:ilvl w:val="0"/>
                <w:numId w:val="13"/>
              </w:numPr>
            </w:pPr>
            <w:r>
              <w:t xml:space="preserve">Children across school participating in football club. </w:t>
            </w:r>
          </w:p>
          <w:p w14:paraId="0865C4C4" w14:textId="77777777" w:rsidR="005A0E37" w:rsidRDefault="005A0E37" w:rsidP="00DF43E1">
            <w:pPr>
              <w:widowControl/>
              <w:numPr>
                <w:ilvl w:val="0"/>
                <w:numId w:val="14"/>
              </w:numPr>
              <w:rPr>
                <w:color w:val="000000"/>
              </w:rPr>
            </w:pPr>
            <w:r>
              <w:t>Create a schedule for clubs.</w:t>
            </w:r>
          </w:p>
          <w:p w14:paraId="7DBFBD00" w14:textId="0AB92828" w:rsidR="009D59B3" w:rsidRPr="005A0E37" w:rsidRDefault="005A0E37" w:rsidP="00DF43E1">
            <w:pPr>
              <w:widowControl/>
              <w:numPr>
                <w:ilvl w:val="0"/>
                <w:numId w:val="14"/>
              </w:numPr>
            </w:pPr>
            <w:r>
              <w:t xml:space="preserve">Variety of after school clubs on offer. </w:t>
            </w:r>
          </w:p>
          <w:p w14:paraId="2AFE94E9" w14:textId="77777777" w:rsidR="005A0E37" w:rsidRDefault="005A0E37" w:rsidP="009D59B3">
            <w:pPr>
              <w:widowControl/>
              <w:pBdr>
                <w:top w:val="nil"/>
                <w:left w:val="nil"/>
                <w:bottom w:val="nil"/>
                <w:right w:val="nil"/>
                <w:between w:val="nil"/>
              </w:pBdr>
              <w:rPr>
                <w:color w:val="000000"/>
              </w:rPr>
            </w:pPr>
          </w:p>
          <w:p w14:paraId="6C2EF9DF" w14:textId="3FC2B09F" w:rsidR="005A0E37" w:rsidRDefault="005A0E37" w:rsidP="009D59B3">
            <w:pPr>
              <w:widowControl/>
              <w:pBdr>
                <w:top w:val="nil"/>
                <w:left w:val="nil"/>
                <w:bottom w:val="nil"/>
                <w:right w:val="nil"/>
                <w:between w:val="nil"/>
              </w:pBdr>
              <w:rPr>
                <w:color w:val="000000"/>
              </w:rPr>
            </w:pPr>
          </w:p>
        </w:tc>
        <w:tc>
          <w:tcPr>
            <w:tcW w:w="2588" w:type="dxa"/>
          </w:tcPr>
          <w:p w14:paraId="02C1F4C3" w14:textId="77777777" w:rsidR="002B63D0" w:rsidRDefault="002B63D0">
            <w:pPr>
              <w:pBdr>
                <w:top w:val="nil"/>
                <w:left w:val="nil"/>
                <w:bottom w:val="nil"/>
                <w:right w:val="nil"/>
                <w:between w:val="nil"/>
              </w:pBdr>
            </w:pPr>
          </w:p>
          <w:p w14:paraId="65D79868" w14:textId="51863A73" w:rsidR="002B63D0" w:rsidRDefault="00022C95">
            <w:pPr>
              <w:pBdr>
                <w:top w:val="nil"/>
                <w:left w:val="nil"/>
                <w:bottom w:val="nil"/>
                <w:right w:val="nil"/>
                <w:between w:val="nil"/>
              </w:pBdr>
            </w:pPr>
            <w:r>
              <w:t>Successful inter schools competitions with profile of Priory rising. Next year, we need to have SCM working with us on our own grounds to further promote links and share expertise. This will support progression and smooth transition into year 7.</w:t>
            </w:r>
          </w:p>
          <w:p w14:paraId="1AFEB723" w14:textId="77777777" w:rsidR="002B63D0" w:rsidRDefault="002B63D0">
            <w:pPr>
              <w:pBdr>
                <w:top w:val="nil"/>
                <w:left w:val="nil"/>
                <w:bottom w:val="nil"/>
                <w:right w:val="nil"/>
                <w:between w:val="nil"/>
              </w:pBdr>
            </w:pPr>
          </w:p>
          <w:p w14:paraId="38C46CAB" w14:textId="77777777" w:rsidR="002B63D0" w:rsidRDefault="002B63D0">
            <w:pPr>
              <w:pBdr>
                <w:top w:val="nil"/>
                <w:left w:val="nil"/>
                <w:bottom w:val="nil"/>
                <w:right w:val="nil"/>
                <w:between w:val="nil"/>
              </w:pBdr>
            </w:pPr>
          </w:p>
          <w:p w14:paraId="6289A360" w14:textId="77777777" w:rsidR="002B63D0" w:rsidRDefault="002B63D0">
            <w:pPr>
              <w:pBdr>
                <w:top w:val="nil"/>
                <w:left w:val="nil"/>
                <w:bottom w:val="nil"/>
                <w:right w:val="nil"/>
                <w:between w:val="nil"/>
              </w:pBdr>
            </w:pPr>
          </w:p>
          <w:p w14:paraId="554D901C" w14:textId="77777777" w:rsidR="002B63D0" w:rsidRDefault="002B63D0">
            <w:pPr>
              <w:pBdr>
                <w:top w:val="nil"/>
                <w:left w:val="nil"/>
                <w:bottom w:val="nil"/>
                <w:right w:val="nil"/>
                <w:between w:val="nil"/>
              </w:pBdr>
            </w:pPr>
          </w:p>
          <w:p w14:paraId="1B9E7424" w14:textId="77777777" w:rsidR="002B63D0" w:rsidRDefault="002B63D0">
            <w:pPr>
              <w:pBdr>
                <w:top w:val="nil"/>
                <w:left w:val="nil"/>
                <w:bottom w:val="nil"/>
                <w:right w:val="nil"/>
                <w:between w:val="nil"/>
              </w:pBdr>
            </w:pPr>
          </w:p>
          <w:p w14:paraId="28DA471F" w14:textId="77777777" w:rsidR="002B63D0" w:rsidRDefault="002B63D0">
            <w:pPr>
              <w:pBdr>
                <w:top w:val="nil"/>
                <w:left w:val="nil"/>
                <w:bottom w:val="nil"/>
                <w:right w:val="nil"/>
                <w:between w:val="nil"/>
              </w:pBdr>
            </w:pPr>
          </w:p>
          <w:p w14:paraId="58E73306" w14:textId="77777777" w:rsidR="002B63D0" w:rsidRDefault="002B63D0">
            <w:pPr>
              <w:pBdr>
                <w:top w:val="nil"/>
                <w:left w:val="nil"/>
                <w:bottom w:val="nil"/>
                <w:right w:val="nil"/>
                <w:between w:val="nil"/>
              </w:pBdr>
            </w:pPr>
          </w:p>
          <w:p w14:paraId="389D40F3" w14:textId="77777777" w:rsidR="002B63D0" w:rsidRDefault="002B63D0">
            <w:pPr>
              <w:pBdr>
                <w:top w:val="nil"/>
                <w:left w:val="nil"/>
                <w:bottom w:val="nil"/>
                <w:right w:val="nil"/>
                <w:between w:val="nil"/>
              </w:pBdr>
            </w:pPr>
          </w:p>
          <w:p w14:paraId="03D186F8" w14:textId="77777777" w:rsidR="002B63D0" w:rsidRDefault="002B63D0">
            <w:pPr>
              <w:pBdr>
                <w:top w:val="nil"/>
                <w:left w:val="nil"/>
                <w:bottom w:val="nil"/>
                <w:right w:val="nil"/>
                <w:between w:val="nil"/>
              </w:pBdr>
            </w:pPr>
          </w:p>
        </w:tc>
      </w:tr>
      <w:tr w:rsidR="002B63D0" w14:paraId="6CEB3B38" w14:textId="77777777">
        <w:trPr>
          <w:trHeight w:val="400"/>
        </w:trPr>
        <w:tc>
          <w:tcPr>
            <w:tcW w:w="12790" w:type="dxa"/>
            <w:gridSpan w:val="4"/>
          </w:tcPr>
          <w:p w14:paraId="0AB52647" w14:textId="77777777" w:rsidR="002B63D0" w:rsidRDefault="0050746F">
            <w:pPr>
              <w:widowControl/>
              <w:pBdr>
                <w:top w:val="nil"/>
                <w:left w:val="nil"/>
                <w:bottom w:val="nil"/>
                <w:right w:val="nil"/>
                <w:between w:val="nil"/>
              </w:pBdr>
              <w:rPr>
                <w:color w:val="0057A0"/>
                <w:sz w:val="24"/>
                <w:szCs w:val="24"/>
              </w:rPr>
            </w:pPr>
            <w:r>
              <w:rPr>
                <w:b/>
                <w:color w:val="0057A0"/>
                <w:sz w:val="24"/>
                <w:szCs w:val="24"/>
              </w:rPr>
              <w:t xml:space="preserve">Key indicator 6: </w:t>
            </w:r>
            <w:r>
              <w:rPr>
                <w:color w:val="0057A0"/>
                <w:sz w:val="24"/>
                <w:szCs w:val="24"/>
              </w:rPr>
              <w:t>Additional Swimming</w:t>
            </w:r>
          </w:p>
          <w:p w14:paraId="628A27E4" w14:textId="77777777" w:rsidR="002B63D0" w:rsidRDefault="002B63D0">
            <w:pPr>
              <w:widowControl/>
              <w:pBdr>
                <w:top w:val="nil"/>
                <w:left w:val="nil"/>
                <w:bottom w:val="nil"/>
                <w:right w:val="nil"/>
                <w:between w:val="nil"/>
              </w:pBdr>
              <w:rPr>
                <w:color w:val="000000"/>
              </w:rPr>
            </w:pPr>
          </w:p>
        </w:tc>
        <w:tc>
          <w:tcPr>
            <w:tcW w:w="2588" w:type="dxa"/>
          </w:tcPr>
          <w:p w14:paraId="69293536" w14:textId="77777777" w:rsidR="002B63D0" w:rsidRDefault="002B63D0">
            <w:pPr>
              <w:pBdr>
                <w:top w:val="nil"/>
                <w:left w:val="nil"/>
                <w:bottom w:val="nil"/>
                <w:right w:val="nil"/>
                <w:between w:val="nil"/>
              </w:pBdr>
              <w:rPr>
                <w:color w:val="000000"/>
              </w:rPr>
            </w:pPr>
          </w:p>
        </w:tc>
      </w:tr>
      <w:tr w:rsidR="002B63D0" w14:paraId="4A83277B" w14:textId="77777777">
        <w:trPr>
          <w:trHeight w:val="400"/>
        </w:trPr>
        <w:tc>
          <w:tcPr>
            <w:tcW w:w="12790" w:type="dxa"/>
            <w:gridSpan w:val="4"/>
            <w:vMerge w:val="restart"/>
          </w:tcPr>
          <w:p w14:paraId="174BD50C" w14:textId="77777777" w:rsidR="002B63D0" w:rsidRDefault="002B63D0">
            <w:pPr>
              <w:widowControl/>
              <w:pBdr>
                <w:top w:val="nil"/>
                <w:left w:val="nil"/>
                <w:bottom w:val="nil"/>
                <w:right w:val="nil"/>
                <w:between w:val="nil"/>
              </w:pBdr>
              <w:rPr>
                <w:rFonts w:ascii="Times" w:eastAsia="Times" w:hAnsi="Times" w:cs="Times"/>
                <w:color w:val="231F20"/>
                <w:sz w:val="24"/>
                <w:szCs w:val="24"/>
              </w:rPr>
            </w:pPr>
          </w:p>
        </w:tc>
        <w:tc>
          <w:tcPr>
            <w:tcW w:w="2588" w:type="dxa"/>
          </w:tcPr>
          <w:p w14:paraId="5338F105" w14:textId="77777777" w:rsidR="002B63D0" w:rsidRDefault="0050746F">
            <w:pPr>
              <w:pBdr>
                <w:top w:val="nil"/>
                <w:left w:val="nil"/>
                <w:bottom w:val="nil"/>
                <w:right w:val="nil"/>
                <w:between w:val="nil"/>
              </w:pBdr>
              <w:spacing w:line="255" w:lineRule="auto"/>
              <w:ind w:left="18"/>
              <w:rPr>
                <w:color w:val="231F20"/>
              </w:rPr>
            </w:pPr>
            <w:r>
              <w:rPr>
                <w:color w:val="231F20"/>
              </w:rPr>
              <w:t>Percentage of total allocation:</w:t>
            </w:r>
          </w:p>
        </w:tc>
      </w:tr>
      <w:tr w:rsidR="002B63D0" w14:paraId="21AFAF1D" w14:textId="77777777">
        <w:trPr>
          <w:trHeight w:val="400"/>
        </w:trPr>
        <w:tc>
          <w:tcPr>
            <w:tcW w:w="12790" w:type="dxa"/>
            <w:gridSpan w:val="4"/>
            <w:vMerge/>
          </w:tcPr>
          <w:p w14:paraId="248E6B48" w14:textId="77777777" w:rsidR="002B63D0" w:rsidRDefault="002B63D0">
            <w:pPr>
              <w:pBdr>
                <w:top w:val="nil"/>
                <w:left w:val="nil"/>
                <w:bottom w:val="nil"/>
                <w:right w:val="nil"/>
                <w:between w:val="nil"/>
              </w:pBdr>
              <w:spacing w:line="276" w:lineRule="auto"/>
              <w:rPr>
                <w:color w:val="231F20"/>
                <w:sz w:val="24"/>
                <w:szCs w:val="24"/>
              </w:rPr>
            </w:pPr>
          </w:p>
        </w:tc>
        <w:tc>
          <w:tcPr>
            <w:tcW w:w="2588" w:type="dxa"/>
          </w:tcPr>
          <w:p w14:paraId="06B67B95" w14:textId="485CE137" w:rsidR="002B63D0" w:rsidRDefault="00022C95">
            <w:pPr>
              <w:pBdr>
                <w:top w:val="nil"/>
                <w:left w:val="nil"/>
                <w:bottom w:val="nil"/>
                <w:right w:val="nil"/>
                <w:between w:val="nil"/>
              </w:pBdr>
              <w:spacing w:line="255" w:lineRule="auto"/>
              <w:ind w:left="18"/>
              <w:jc w:val="center"/>
              <w:rPr>
                <w:color w:val="231F20"/>
              </w:rPr>
            </w:pPr>
            <w:r>
              <w:rPr>
                <w:color w:val="231F20"/>
              </w:rPr>
              <w:t>3.2%</w:t>
            </w:r>
          </w:p>
        </w:tc>
      </w:tr>
      <w:tr w:rsidR="002B63D0" w14:paraId="3E7866F9" w14:textId="77777777">
        <w:trPr>
          <w:trHeight w:val="400"/>
        </w:trPr>
        <w:tc>
          <w:tcPr>
            <w:tcW w:w="3758" w:type="dxa"/>
          </w:tcPr>
          <w:p w14:paraId="6BDDB6E9" w14:textId="77777777" w:rsidR="002B63D0" w:rsidRDefault="0050746F">
            <w:pPr>
              <w:pBdr>
                <w:top w:val="nil"/>
                <w:left w:val="nil"/>
                <w:bottom w:val="nil"/>
                <w:right w:val="nil"/>
                <w:between w:val="nil"/>
              </w:pBdr>
              <w:spacing w:line="290" w:lineRule="auto"/>
              <w:ind w:left="18"/>
              <w:rPr>
                <w:b/>
                <w:color w:val="231F20"/>
                <w:sz w:val="24"/>
                <w:szCs w:val="24"/>
              </w:rPr>
            </w:pPr>
            <w:r>
              <w:rPr>
                <w:b/>
                <w:color w:val="231F20"/>
                <w:sz w:val="24"/>
                <w:szCs w:val="24"/>
              </w:rPr>
              <w:t>School focus with clarity on intended</w:t>
            </w:r>
          </w:p>
          <w:p w14:paraId="33BEFE82" w14:textId="77777777" w:rsidR="002B63D0" w:rsidRDefault="0050746F">
            <w:pPr>
              <w:pBdr>
                <w:top w:val="nil"/>
                <w:left w:val="nil"/>
                <w:bottom w:val="nil"/>
                <w:right w:val="nil"/>
                <w:between w:val="nil"/>
              </w:pBdr>
              <w:spacing w:line="290" w:lineRule="auto"/>
              <w:ind w:left="18"/>
              <w:rPr>
                <w:color w:val="000000"/>
              </w:rPr>
            </w:pPr>
            <w:r>
              <w:rPr>
                <w:b/>
                <w:color w:val="231F20"/>
                <w:sz w:val="24"/>
                <w:szCs w:val="24"/>
              </w:rPr>
              <w:t>impact on pupils:</w:t>
            </w:r>
          </w:p>
        </w:tc>
        <w:tc>
          <w:tcPr>
            <w:tcW w:w="3645" w:type="dxa"/>
          </w:tcPr>
          <w:p w14:paraId="4136906D" w14:textId="77777777" w:rsidR="002B63D0" w:rsidRDefault="0050746F">
            <w:pPr>
              <w:widowControl/>
              <w:pBdr>
                <w:top w:val="nil"/>
                <w:left w:val="nil"/>
                <w:bottom w:val="nil"/>
                <w:right w:val="nil"/>
                <w:between w:val="nil"/>
              </w:pBdr>
              <w:rPr>
                <w:color w:val="000000"/>
              </w:rPr>
            </w:pPr>
            <w:r>
              <w:rPr>
                <w:color w:val="231F20"/>
                <w:sz w:val="24"/>
                <w:szCs w:val="24"/>
              </w:rPr>
              <w:t>Actions to achieve:</w:t>
            </w:r>
          </w:p>
        </w:tc>
        <w:tc>
          <w:tcPr>
            <w:tcW w:w="1476" w:type="dxa"/>
          </w:tcPr>
          <w:p w14:paraId="654F7F36" w14:textId="77777777" w:rsidR="002B63D0" w:rsidRDefault="0050746F">
            <w:pPr>
              <w:pBdr>
                <w:top w:val="nil"/>
                <w:left w:val="nil"/>
                <w:bottom w:val="nil"/>
                <w:right w:val="nil"/>
                <w:between w:val="nil"/>
              </w:pBdr>
              <w:spacing w:line="255" w:lineRule="auto"/>
              <w:ind w:left="18"/>
              <w:rPr>
                <w:color w:val="000000"/>
                <w:sz w:val="24"/>
                <w:szCs w:val="24"/>
              </w:rPr>
            </w:pPr>
            <w:r>
              <w:rPr>
                <w:color w:val="231F20"/>
                <w:sz w:val="24"/>
                <w:szCs w:val="24"/>
              </w:rPr>
              <w:t>Funding</w:t>
            </w:r>
          </w:p>
          <w:p w14:paraId="35D01DC0" w14:textId="77777777" w:rsidR="002B63D0" w:rsidRDefault="0050746F">
            <w:pPr>
              <w:pBdr>
                <w:top w:val="nil"/>
                <w:left w:val="nil"/>
                <w:bottom w:val="nil"/>
                <w:right w:val="nil"/>
                <w:between w:val="nil"/>
              </w:pBdr>
              <w:rPr>
                <w:color w:val="000000"/>
                <w:sz w:val="24"/>
                <w:szCs w:val="24"/>
              </w:rPr>
            </w:pPr>
            <w:r>
              <w:rPr>
                <w:color w:val="231F20"/>
                <w:sz w:val="24"/>
                <w:szCs w:val="24"/>
              </w:rPr>
              <w:t>allocated:</w:t>
            </w:r>
          </w:p>
        </w:tc>
        <w:tc>
          <w:tcPr>
            <w:tcW w:w="3911" w:type="dxa"/>
          </w:tcPr>
          <w:p w14:paraId="0C120E25" w14:textId="77777777" w:rsidR="002B63D0" w:rsidRDefault="0050746F">
            <w:pPr>
              <w:widowControl/>
              <w:pBdr>
                <w:top w:val="nil"/>
                <w:left w:val="nil"/>
                <w:bottom w:val="nil"/>
                <w:right w:val="nil"/>
                <w:between w:val="nil"/>
              </w:pBdr>
              <w:rPr>
                <w:color w:val="000000"/>
              </w:rPr>
            </w:pPr>
            <w:r>
              <w:rPr>
                <w:color w:val="231F20"/>
                <w:sz w:val="24"/>
                <w:szCs w:val="24"/>
              </w:rPr>
              <w:t>Evidence and impact:</w:t>
            </w:r>
          </w:p>
        </w:tc>
        <w:tc>
          <w:tcPr>
            <w:tcW w:w="2588" w:type="dxa"/>
          </w:tcPr>
          <w:p w14:paraId="2BB5482E" w14:textId="77777777" w:rsidR="002B63D0" w:rsidRDefault="0050746F">
            <w:pPr>
              <w:pBdr>
                <w:top w:val="nil"/>
                <w:left w:val="nil"/>
                <w:bottom w:val="nil"/>
                <w:right w:val="nil"/>
                <w:between w:val="nil"/>
              </w:pBdr>
              <w:spacing w:line="255" w:lineRule="auto"/>
              <w:ind w:left="18"/>
              <w:rPr>
                <w:color w:val="000000"/>
              </w:rPr>
            </w:pPr>
            <w:r>
              <w:rPr>
                <w:color w:val="231F20"/>
              </w:rPr>
              <w:t>Sustainability and suggested</w:t>
            </w:r>
          </w:p>
          <w:p w14:paraId="649EE307" w14:textId="77777777" w:rsidR="002B63D0" w:rsidRDefault="0050746F">
            <w:pPr>
              <w:widowControl/>
              <w:pBdr>
                <w:top w:val="nil"/>
                <w:left w:val="nil"/>
                <w:bottom w:val="nil"/>
                <w:right w:val="nil"/>
                <w:between w:val="nil"/>
              </w:pBdr>
              <w:rPr>
                <w:color w:val="000000"/>
              </w:rPr>
            </w:pPr>
            <w:r>
              <w:rPr>
                <w:color w:val="231F20"/>
              </w:rPr>
              <w:t>next steps:</w:t>
            </w:r>
          </w:p>
        </w:tc>
      </w:tr>
      <w:tr w:rsidR="002B63D0" w14:paraId="38F8FE74" w14:textId="77777777">
        <w:trPr>
          <w:trHeight w:val="400"/>
        </w:trPr>
        <w:tc>
          <w:tcPr>
            <w:tcW w:w="3758" w:type="dxa"/>
          </w:tcPr>
          <w:p w14:paraId="4E92CBCD" w14:textId="77777777" w:rsidR="005A0E37" w:rsidRDefault="005A0E37" w:rsidP="005A0E37">
            <w:pPr>
              <w:pBdr>
                <w:top w:val="nil"/>
                <w:left w:val="nil"/>
                <w:bottom w:val="nil"/>
                <w:right w:val="nil"/>
                <w:between w:val="nil"/>
              </w:pBdr>
            </w:pPr>
            <w:r>
              <w:t xml:space="preserve">Ensure all children can swim. </w:t>
            </w:r>
          </w:p>
          <w:p w14:paraId="798AFAC8" w14:textId="77777777" w:rsidR="002B63D0" w:rsidRDefault="002B63D0">
            <w:pPr>
              <w:widowControl/>
              <w:pBdr>
                <w:top w:val="nil"/>
                <w:left w:val="nil"/>
                <w:bottom w:val="nil"/>
                <w:right w:val="nil"/>
                <w:between w:val="nil"/>
              </w:pBdr>
              <w:rPr>
                <w:color w:val="000000"/>
              </w:rPr>
            </w:pPr>
          </w:p>
        </w:tc>
        <w:tc>
          <w:tcPr>
            <w:tcW w:w="3645" w:type="dxa"/>
          </w:tcPr>
          <w:p w14:paraId="7865B3F9" w14:textId="77777777" w:rsidR="005A0E37" w:rsidRDefault="005A0E37" w:rsidP="005A0E37">
            <w:pPr>
              <w:pBdr>
                <w:top w:val="nil"/>
                <w:left w:val="nil"/>
                <w:bottom w:val="nil"/>
                <w:right w:val="nil"/>
                <w:between w:val="nil"/>
              </w:pBdr>
            </w:pPr>
            <w:r>
              <w:t xml:space="preserve">Both key stages to have exposure to swimming sessions. Year 5/6 to swim and assessments to be carried out. </w:t>
            </w:r>
          </w:p>
          <w:p w14:paraId="7D717CCA" w14:textId="77777777" w:rsidR="002B63D0" w:rsidRDefault="002B63D0">
            <w:pPr>
              <w:widowControl/>
              <w:pBdr>
                <w:top w:val="nil"/>
                <w:left w:val="nil"/>
                <w:bottom w:val="nil"/>
                <w:right w:val="nil"/>
                <w:between w:val="nil"/>
              </w:pBdr>
              <w:rPr>
                <w:color w:val="000000"/>
              </w:rPr>
            </w:pPr>
          </w:p>
        </w:tc>
        <w:tc>
          <w:tcPr>
            <w:tcW w:w="1476" w:type="dxa"/>
          </w:tcPr>
          <w:p w14:paraId="7BBC4137" w14:textId="6B7E1EAB" w:rsidR="005A0E37" w:rsidRDefault="0049523A">
            <w:pPr>
              <w:pBdr>
                <w:top w:val="nil"/>
                <w:left w:val="nil"/>
                <w:bottom w:val="nil"/>
                <w:right w:val="nil"/>
                <w:between w:val="nil"/>
              </w:pBdr>
              <w:rPr>
                <w:color w:val="000000"/>
              </w:rPr>
            </w:pPr>
            <w:r>
              <w:rPr>
                <w:color w:val="000000"/>
              </w:rPr>
              <w:t>£200 pupil allocation</w:t>
            </w:r>
          </w:p>
          <w:p w14:paraId="1F552A23" w14:textId="55EC762A" w:rsidR="005A0E37" w:rsidRDefault="005A0E37">
            <w:pPr>
              <w:pBdr>
                <w:top w:val="nil"/>
                <w:left w:val="nil"/>
                <w:bottom w:val="nil"/>
                <w:right w:val="nil"/>
                <w:between w:val="nil"/>
              </w:pBdr>
              <w:rPr>
                <w:color w:val="000000"/>
              </w:rPr>
            </w:pPr>
            <w:r>
              <w:rPr>
                <w:color w:val="000000"/>
              </w:rPr>
              <w:t xml:space="preserve">Pool hire </w:t>
            </w:r>
            <w:r w:rsidR="0049523A">
              <w:rPr>
                <w:color w:val="000000"/>
              </w:rPr>
              <w:t>£500 pool hire and instructors</w:t>
            </w:r>
          </w:p>
        </w:tc>
        <w:tc>
          <w:tcPr>
            <w:tcW w:w="3911" w:type="dxa"/>
          </w:tcPr>
          <w:p w14:paraId="1BA4949F" w14:textId="77777777" w:rsidR="005A0E37" w:rsidRDefault="005A0E37" w:rsidP="00DF43E1">
            <w:pPr>
              <w:pStyle w:val="ListParagraph"/>
              <w:numPr>
                <w:ilvl w:val="0"/>
                <w:numId w:val="5"/>
              </w:numPr>
            </w:pPr>
            <w:r>
              <w:t>All children meet the national standard for being able to swim by the end of Key Stage 2.</w:t>
            </w:r>
          </w:p>
          <w:p w14:paraId="13E66B29" w14:textId="77777777" w:rsidR="005A0E37" w:rsidRDefault="005A0E37" w:rsidP="00DF43E1">
            <w:pPr>
              <w:pStyle w:val="ListParagraph"/>
              <w:numPr>
                <w:ilvl w:val="0"/>
                <w:numId w:val="5"/>
              </w:numPr>
            </w:pPr>
            <w:r>
              <w:t xml:space="preserve">All pupils develop confidence in the water and have an understanding of water safety. </w:t>
            </w:r>
          </w:p>
          <w:p w14:paraId="09A9BDBE" w14:textId="77777777" w:rsidR="005A0E37" w:rsidRDefault="005A0E37" w:rsidP="00DF43E1">
            <w:pPr>
              <w:pStyle w:val="ListParagraph"/>
              <w:numPr>
                <w:ilvl w:val="0"/>
                <w:numId w:val="5"/>
              </w:numPr>
            </w:pPr>
            <w:r>
              <w:t>Use a range of strokes effectively</w:t>
            </w:r>
          </w:p>
          <w:p w14:paraId="45994CA8" w14:textId="77777777" w:rsidR="002B63D0" w:rsidRDefault="002B63D0">
            <w:pPr>
              <w:widowControl/>
              <w:pBdr>
                <w:top w:val="nil"/>
                <w:left w:val="nil"/>
                <w:bottom w:val="nil"/>
                <w:right w:val="nil"/>
                <w:between w:val="nil"/>
              </w:pBdr>
              <w:rPr>
                <w:color w:val="000000"/>
              </w:rPr>
            </w:pPr>
          </w:p>
        </w:tc>
        <w:tc>
          <w:tcPr>
            <w:tcW w:w="2588" w:type="dxa"/>
          </w:tcPr>
          <w:p w14:paraId="3A8B59E7" w14:textId="12F0D5E3" w:rsidR="002B63D0" w:rsidRPr="00146AF7" w:rsidRDefault="00022C95">
            <w:pPr>
              <w:pBdr>
                <w:top w:val="nil"/>
                <w:left w:val="nil"/>
                <w:bottom w:val="nil"/>
                <w:right w:val="nil"/>
                <w:between w:val="nil"/>
              </w:pBdr>
              <w:rPr>
                <w:rFonts w:ascii="Times New Roman" w:eastAsia="Times New Roman" w:hAnsi="Times New Roman" w:cs="Times New Roman"/>
                <w:bCs/>
                <w:color w:val="000000"/>
              </w:rPr>
            </w:pPr>
            <w:r w:rsidRPr="00146AF7">
              <w:rPr>
                <w:rFonts w:ascii="Times New Roman" w:eastAsia="Times New Roman" w:hAnsi="Times New Roman" w:cs="Times New Roman"/>
                <w:bCs/>
                <w:color w:val="000000"/>
              </w:rPr>
              <w:t xml:space="preserve">The whole school have had swimming lessons this year. </w:t>
            </w:r>
          </w:p>
          <w:p w14:paraId="3C4A1785" w14:textId="0175152F" w:rsidR="00022C95" w:rsidRPr="00146AF7" w:rsidRDefault="00022C95">
            <w:pPr>
              <w:pBdr>
                <w:top w:val="nil"/>
                <w:left w:val="nil"/>
                <w:bottom w:val="nil"/>
                <w:right w:val="nil"/>
                <w:between w:val="nil"/>
              </w:pBdr>
              <w:rPr>
                <w:rFonts w:ascii="Times New Roman" w:eastAsia="Times New Roman" w:hAnsi="Times New Roman" w:cs="Times New Roman"/>
                <w:bCs/>
                <w:color w:val="000000"/>
              </w:rPr>
            </w:pPr>
          </w:p>
          <w:p w14:paraId="03BA6F5D" w14:textId="295A03AF" w:rsidR="00022C95" w:rsidRPr="00146AF7" w:rsidRDefault="00022C95">
            <w:pPr>
              <w:pBdr>
                <w:top w:val="nil"/>
                <w:left w:val="nil"/>
                <w:bottom w:val="nil"/>
                <w:right w:val="nil"/>
                <w:between w:val="nil"/>
              </w:pBdr>
              <w:rPr>
                <w:rFonts w:ascii="Times New Roman" w:eastAsia="Times New Roman" w:hAnsi="Times New Roman" w:cs="Times New Roman"/>
                <w:bCs/>
                <w:color w:val="000000"/>
              </w:rPr>
            </w:pPr>
            <w:r w:rsidRPr="00146AF7">
              <w:rPr>
                <w:rFonts w:ascii="Times New Roman" w:eastAsia="Times New Roman" w:hAnsi="Times New Roman" w:cs="Times New Roman"/>
                <w:bCs/>
                <w:color w:val="000000"/>
              </w:rPr>
              <w:t>Next year, additional catch up sessions to be reserved for Y6 pupils.</w:t>
            </w:r>
          </w:p>
          <w:p w14:paraId="0F04BB74" w14:textId="77777777" w:rsidR="002B63D0" w:rsidRPr="00146AF7" w:rsidRDefault="002B63D0">
            <w:pPr>
              <w:pBdr>
                <w:top w:val="nil"/>
                <w:left w:val="nil"/>
                <w:bottom w:val="nil"/>
                <w:right w:val="nil"/>
                <w:between w:val="nil"/>
              </w:pBdr>
              <w:rPr>
                <w:rFonts w:ascii="Times New Roman" w:eastAsia="Times New Roman" w:hAnsi="Times New Roman" w:cs="Times New Roman"/>
                <w:bCs/>
                <w:color w:val="000000"/>
              </w:rPr>
            </w:pPr>
          </w:p>
          <w:p w14:paraId="4397FE06" w14:textId="77777777" w:rsidR="002B63D0" w:rsidRDefault="002B63D0">
            <w:pPr>
              <w:pBdr>
                <w:top w:val="nil"/>
                <w:left w:val="nil"/>
                <w:bottom w:val="nil"/>
                <w:right w:val="nil"/>
                <w:between w:val="nil"/>
              </w:pBdr>
              <w:rPr>
                <w:rFonts w:ascii="Times New Roman" w:eastAsia="Times New Roman" w:hAnsi="Times New Roman" w:cs="Times New Roman"/>
                <w:b/>
                <w:color w:val="000000"/>
                <w:sz w:val="24"/>
                <w:szCs w:val="24"/>
              </w:rPr>
            </w:pPr>
          </w:p>
        </w:tc>
      </w:tr>
    </w:tbl>
    <w:p w14:paraId="43466C8D" w14:textId="77777777" w:rsidR="002B63D0" w:rsidRDefault="002B63D0"/>
    <w:p w14:paraId="3DB59AFF" w14:textId="77777777" w:rsidR="002B63D0" w:rsidRDefault="002B63D0"/>
    <w:sectPr w:rsidR="002B63D0">
      <w:footerReference w:type="default" r:id="rId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127B" w14:textId="77777777" w:rsidR="00EB0070" w:rsidRDefault="00EB0070">
      <w:r>
        <w:separator/>
      </w:r>
    </w:p>
  </w:endnote>
  <w:endnote w:type="continuationSeparator" w:id="0">
    <w:p w14:paraId="08D34A69" w14:textId="77777777" w:rsidR="00EB0070" w:rsidRDefault="00EB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061C" w14:textId="77777777" w:rsidR="002B63D0" w:rsidRDefault="002B63D0">
    <w:pPr>
      <w:pBdr>
        <w:top w:val="nil"/>
        <w:left w:val="nil"/>
        <w:bottom w:val="nil"/>
        <w:right w:val="nil"/>
        <w:between w:val="nil"/>
      </w:pBdr>
      <w:spacing w:line="14" w:lineRule="auto"/>
      <w:rPr>
        <w:color w:val="000000"/>
        <w:sz w:val="20"/>
        <w:szCs w:val="20"/>
      </w:rPr>
    </w:pPr>
  </w:p>
  <w:p w14:paraId="7CC34300" w14:textId="77777777" w:rsidR="002B63D0" w:rsidRDefault="002B63D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F341" w14:textId="77777777" w:rsidR="002B63D0" w:rsidRDefault="002B63D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DE84" w14:textId="77777777" w:rsidR="00EB0070" w:rsidRDefault="00EB0070">
      <w:r>
        <w:separator/>
      </w:r>
    </w:p>
  </w:footnote>
  <w:footnote w:type="continuationSeparator" w:id="0">
    <w:p w14:paraId="531626A3" w14:textId="77777777" w:rsidR="00EB0070" w:rsidRDefault="00EB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0ED"/>
    <w:multiLevelType w:val="multilevel"/>
    <w:tmpl w:val="45D0A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8A6755"/>
    <w:multiLevelType w:val="multilevel"/>
    <w:tmpl w:val="E1D8D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E4373F"/>
    <w:multiLevelType w:val="hybridMultilevel"/>
    <w:tmpl w:val="F8C2CA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256FE"/>
    <w:multiLevelType w:val="multilevel"/>
    <w:tmpl w:val="4E209B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2F4041F"/>
    <w:multiLevelType w:val="multilevel"/>
    <w:tmpl w:val="97C04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AC6684"/>
    <w:multiLevelType w:val="multilevel"/>
    <w:tmpl w:val="45D0A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3E1506"/>
    <w:multiLevelType w:val="multilevel"/>
    <w:tmpl w:val="6F1617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C6C1438"/>
    <w:multiLevelType w:val="multilevel"/>
    <w:tmpl w:val="B7DABE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22479E9"/>
    <w:multiLevelType w:val="multilevel"/>
    <w:tmpl w:val="766CB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233ADA"/>
    <w:multiLevelType w:val="hybridMultilevel"/>
    <w:tmpl w:val="DFB24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A437A"/>
    <w:multiLevelType w:val="multilevel"/>
    <w:tmpl w:val="B980E6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57757730"/>
    <w:multiLevelType w:val="hybridMultilevel"/>
    <w:tmpl w:val="D646B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24EC8"/>
    <w:multiLevelType w:val="multilevel"/>
    <w:tmpl w:val="1C08C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E91A78"/>
    <w:multiLevelType w:val="multilevel"/>
    <w:tmpl w:val="59C67D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240561367">
    <w:abstractNumId w:val="5"/>
  </w:num>
  <w:num w:numId="2" w16cid:durableId="1119760621">
    <w:abstractNumId w:val="0"/>
  </w:num>
  <w:num w:numId="3" w16cid:durableId="1746149085">
    <w:abstractNumId w:val="8"/>
  </w:num>
  <w:num w:numId="4" w16cid:durableId="1062870957">
    <w:abstractNumId w:val="12"/>
  </w:num>
  <w:num w:numId="5" w16cid:durableId="790588729">
    <w:abstractNumId w:val="11"/>
  </w:num>
  <w:num w:numId="6" w16cid:durableId="1348869022">
    <w:abstractNumId w:val="2"/>
  </w:num>
  <w:num w:numId="7" w16cid:durableId="2023239380">
    <w:abstractNumId w:val="9"/>
  </w:num>
  <w:num w:numId="8" w16cid:durableId="711736966">
    <w:abstractNumId w:val="3"/>
  </w:num>
  <w:num w:numId="9" w16cid:durableId="1451321670">
    <w:abstractNumId w:val="7"/>
  </w:num>
  <w:num w:numId="10" w16cid:durableId="1304849002">
    <w:abstractNumId w:val="6"/>
  </w:num>
  <w:num w:numId="11" w16cid:durableId="880359686">
    <w:abstractNumId w:val="10"/>
  </w:num>
  <w:num w:numId="12" w16cid:durableId="1669946142">
    <w:abstractNumId w:val="13"/>
  </w:num>
  <w:num w:numId="13" w16cid:durableId="999652441">
    <w:abstractNumId w:val="4"/>
  </w:num>
  <w:num w:numId="14" w16cid:durableId="68702615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3D0"/>
    <w:rsid w:val="0001123E"/>
    <w:rsid w:val="00022C95"/>
    <w:rsid w:val="00067CBC"/>
    <w:rsid w:val="00085D57"/>
    <w:rsid w:val="001312B3"/>
    <w:rsid w:val="00146AF7"/>
    <w:rsid w:val="001A1C44"/>
    <w:rsid w:val="00247AD4"/>
    <w:rsid w:val="002B63D0"/>
    <w:rsid w:val="00473564"/>
    <w:rsid w:val="0049523A"/>
    <w:rsid w:val="004A2DBF"/>
    <w:rsid w:val="004F429E"/>
    <w:rsid w:val="0050746F"/>
    <w:rsid w:val="005145CD"/>
    <w:rsid w:val="00547B4F"/>
    <w:rsid w:val="00574B15"/>
    <w:rsid w:val="005A0E37"/>
    <w:rsid w:val="006710B4"/>
    <w:rsid w:val="006C65CB"/>
    <w:rsid w:val="00746D51"/>
    <w:rsid w:val="00750407"/>
    <w:rsid w:val="00770BD1"/>
    <w:rsid w:val="008B27D8"/>
    <w:rsid w:val="008B50A1"/>
    <w:rsid w:val="008D7F7F"/>
    <w:rsid w:val="0093223C"/>
    <w:rsid w:val="009D59B3"/>
    <w:rsid w:val="00A41D27"/>
    <w:rsid w:val="00AB00A2"/>
    <w:rsid w:val="00B8129A"/>
    <w:rsid w:val="00BF6ADB"/>
    <w:rsid w:val="00C1546B"/>
    <w:rsid w:val="00C85A17"/>
    <w:rsid w:val="00DF43E1"/>
    <w:rsid w:val="00E05E27"/>
    <w:rsid w:val="00EB0070"/>
    <w:rsid w:val="00F73467"/>
    <w:rsid w:val="00F80312"/>
    <w:rsid w:val="00F97B6B"/>
    <w:rsid w:val="00FE7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28DA"/>
  <w15:docId w15:val="{D8E9B28C-FDB4-4C99-A67C-7328D351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3"/>
      <w:ind w:right="117"/>
      <w:jc w:val="right"/>
      <w:outlineLvl w:val="0"/>
    </w:pPr>
    <w:rPr>
      <w:sz w:val="44"/>
      <w:szCs w:val="4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C1546B"/>
    <w:pPr>
      <w:ind w:left="720"/>
      <w:contextualSpacing/>
    </w:pPr>
  </w:style>
  <w:style w:type="paragraph" w:styleId="CommentText">
    <w:name w:val="annotation text"/>
    <w:basedOn w:val="Normal"/>
    <w:link w:val="CommentTextChar"/>
    <w:uiPriority w:val="99"/>
    <w:semiHidden/>
    <w:unhideWhenUsed/>
    <w:rsid w:val="00AB00A2"/>
    <w:rPr>
      <w:sz w:val="20"/>
      <w:szCs w:val="20"/>
    </w:rPr>
  </w:style>
  <w:style w:type="character" w:customStyle="1" w:styleId="CommentTextChar">
    <w:name w:val="Comment Text Char"/>
    <w:basedOn w:val="DefaultParagraphFont"/>
    <w:link w:val="CommentText"/>
    <w:uiPriority w:val="99"/>
    <w:semiHidden/>
    <w:rsid w:val="00AB00A2"/>
    <w:rPr>
      <w:sz w:val="20"/>
      <w:szCs w:val="20"/>
    </w:rPr>
  </w:style>
  <w:style w:type="character" w:styleId="CommentReference">
    <w:name w:val="annotation reference"/>
    <w:basedOn w:val="DefaultParagraphFont"/>
    <w:uiPriority w:val="99"/>
    <w:semiHidden/>
    <w:unhideWhenUsed/>
    <w:rsid w:val="00AB00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020">
      <w:bodyDiv w:val="1"/>
      <w:marLeft w:val="0"/>
      <w:marRight w:val="0"/>
      <w:marTop w:val="0"/>
      <w:marBottom w:val="0"/>
      <w:divBdr>
        <w:top w:val="none" w:sz="0" w:space="0" w:color="auto"/>
        <w:left w:val="none" w:sz="0" w:space="0" w:color="auto"/>
        <w:bottom w:val="none" w:sz="0" w:space="0" w:color="auto"/>
        <w:right w:val="none" w:sz="0" w:space="0" w:color="auto"/>
      </w:divBdr>
    </w:div>
    <w:div w:id="71464905">
      <w:bodyDiv w:val="1"/>
      <w:marLeft w:val="0"/>
      <w:marRight w:val="0"/>
      <w:marTop w:val="0"/>
      <w:marBottom w:val="0"/>
      <w:divBdr>
        <w:top w:val="none" w:sz="0" w:space="0" w:color="auto"/>
        <w:left w:val="none" w:sz="0" w:space="0" w:color="auto"/>
        <w:bottom w:val="none" w:sz="0" w:space="0" w:color="auto"/>
        <w:right w:val="none" w:sz="0" w:space="0" w:color="auto"/>
      </w:divBdr>
    </w:div>
    <w:div w:id="118305612">
      <w:bodyDiv w:val="1"/>
      <w:marLeft w:val="0"/>
      <w:marRight w:val="0"/>
      <w:marTop w:val="0"/>
      <w:marBottom w:val="0"/>
      <w:divBdr>
        <w:top w:val="none" w:sz="0" w:space="0" w:color="auto"/>
        <w:left w:val="none" w:sz="0" w:space="0" w:color="auto"/>
        <w:bottom w:val="none" w:sz="0" w:space="0" w:color="auto"/>
        <w:right w:val="none" w:sz="0" w:space="0" w:color="auto"/>
      </w:divBdr>
    </w:div>
    <w:div w:id="119540651">
      <w:bodyDiv w:val="1"/>
      <w:marLeft w:val="0"/>
      <w:marRight w:val="0"/>
      <w:marTop w:val="0"/>
      <w:marBottom w:val="0"/>
      <w:divBdr>
        <w:top w:val="none" w:sz="0" w:space="0" w:color="auto"/>
        <w:left w:val="none" w:sz="0" w:space="0" w:color="auto"/>
        <w:bottom w:val="none" w:sz="0" w:space="0" w:color="auto"/>
        <w:right w:val="none" w:sz="0" w:space="0" w:color="auto"/>
      </w:divBdr>
    </w:div>
    <w:div w:id="134181919">
      <w:bodyDiv w:val="1"/>
      <w:marLeft w:val="0"/>
      <w:marRight w:val="0"/>
      <w:marTop w:val="0"/>
      <w:marBottom w:val="0"/>
      <w:divBdr>
        <w:top w:val="none" w:sz="0" w:space="0" w:color="auto"/>
        <w:left w:val="none" w:sz="0" w:space="0" w:color="auto"/>
        <w:bottom w:val="none" w:sz="0" w:space="0" w:color="auto"/>
        <w:right w:val="none" w:sz="0" w:space="0" w:color="auto"/>
      </w:divBdr>
    </w:div>
    <w:div w:id="199710845">
      <w:bodyDiv w:val="1"/>
      <w:marLeft w:val="0"/>
      <w:marRight w:val="0"/>
      <w:marTop w:val="0"/>
      <w:marBottom w:val="0"/>
      <w:divBdr>
        <w:top w:val="none" w:sz="0" w:space="0" w:color="auto"/>
        <w:left w:val="none" w:sz="0" w:space="0" w:color="auto"/>
        <w:bottom w:val="none" w:sz="0" w:space="0" w:color="auto"/>
        <w:right w:val="none" w:sz="0" w:space="0" w:color="auto"/>
      </w:divBdr>
    </w:div>
    <w:div w:id="223177212">
      <w:bodyDiv w:val="1"/>
      <w:marLeft w:val="0"/>
      <w:marRight w:val="0"/>
      <w:marTop w:val="0"/>
      <w:marBottom w:val="0"/>
      <w:divBdr>
        <w:top w:val="none" w:sz="0" w:space="0" w:color="auto"/>
        <w:left w:val="none" w:sz="0" w:space="0" w:color="auto"/>
        <w:bottom w:val="none" w:sz="0" w:space="0" w:color="auto"/>
        <w:right w:val="none" w:sz="0" w:space="0" w:color="auto"/>
      </w:divBdr>
    </w:div>
    <w:div w:id="274018789">
      <w:bodyDiv w:val="1"/>
      <w:marLeft w:val="0"/>
      <w:marRight w:val="0"/>
      <w:marTop w:val="0"/>
      <w:marBottom w:val="0"/>
      <w:divBdr>
        <w:top w:val="none" w:sz="0" w:space="0" w:color="auto"/>
        <w:left w:val="none" w:sz="0" w:space="0" w:color="auto"/>
        <w:bottom w:val="none" w:sz="0" w:space="0" w:color="auto"/>
        <w:right w:val="none" w:sz="0" w:space="0" w:color="auto"/>
      </w:divBdr>
    </w:div>
    <w:div w:id="378476665">
      <w:bodyDiv w:val="1"/>
      <w:marLeft w:val="0"/>
      <w:marRight w:val="0"/>
      <w:marTop w:val="0"/>
      <w:marBottom w:val="0"/>
      <w:divBdr>
        <w:top w:val="none" w:sz="0" w:space="0" w:color="auto"/>
        <w:left w:val="none" w:sz="0" w:space="0" w:color="auto"/>
        <w:bottom w:val="none" w:sz="0" w:space="0" w:color="auto"/>
        <w:right w:val="none" w:sz="0" w:space="0" w:color="auto"/>
      </w:divBdr>
    </w:div>
    <w:div w:id="521481282">
      <w:bodyDiv w:val="1"/>
      <w:marLeft w:val="0"/>
      <w:marRight w:val="0"/>
      <w:marTop w:val="0"/>
      <w:marBottom w:val="0"/>
      <w:divBdr>
        <w:top w:val="none" w:sz="0" w:space="0" w:color="auto"/>
        <w:left w:val="none" w:sz="0" w:space="0" w:color="auto"/>
        <w:bottom w:val="none" w:sz="0" w:space="0" w:color="auto"/>
        <w:right w:val="none" w:sz="0" w:space="0" w:color="auto"/>
      </w:divBdr>
    </w:div>
    <w:div w:id="665402927">
      <w:bodyDiv w:val="1"/>
      <w:marLeft w:val="0"/>
      <w:marRight w:val="0"/>
      <w:marTop w:val="0"/>
      <w:marBottom w:val="0"/>
      <w:divBdr>
        <w:top w:val="none" w:sz="0" w:space="0" w:color="auto"/>
        <w:left w:val="none" w:sz="0" w:space="0" w:color="auto"/>
        <w:bottom w:val="none" w:sz="0" w:space="0" w:color="auto"/>
        <w:right w:val="none" w:sz="0" w:space="0" w:color="auto"/>
      </w:divBdr>
    </w:div>
    <w:div w:id="753167096">
      <w:bodyDiv w:val="1"/>
      <w:marLeft w:val="0"/>
      <w:marRight w:val="0"/>
      <w:marTop w:val="0"/>
      <w:marBottom w:val="0"/>
      <w:divBdr>
        <w:top w:val="none" w:sz="0" w:space="0" w:color="auto"/>
        <w:left w:val="none" w:sz="0" w:space="0" w:color="auto"/>
        <w:bottom w:val="none" w:sz="0" w:space="0" w:color="auto"/>
        <w:right w:val="none" w:sz="0" w:space="0" w:color="auto"/>
      </w:divBdr>
    </w:div>
    <w:div w:id="763649597">
      <w:bodyDiv w:val="1"/>
      <w:marLeft w:val="0"/>
      <w:marRight w:val="0"/>
      <w:marTop w:val="0"/>
      <w:marBottom w:val="0"/>
      <w:divBdr>
        <w:top w:val="none" w:sz="0" w:space="0" w:color="auto"/>
        <w:left w:val="none" w:sz="0" w:space="0" w:color="auto"/>
        <w:bottom w:val="none" w:sz="0" w:space="0" w:color="auto"/>
        <w:right w:val="none" w:sz="0" w:space="0" w:color="auto"/>
      </w:divBdr>
    </w:div>
    <w:div w:id="792405945">
      <w:bodyDiv w:val="1"/>
      <w:marLeft w:val="0"/>
      <w:marRight w:val="0"/>
      <w:marTop w:val="0"/>
      <w:marBottom w:val="0"/>
      <w:divBdr>
        <w:top w:val="none" w:sz="0" w:space="0" w:color="auto"/>
        <w:left w:val="none" w:sz="0" w:space="0" w:color="auto"/>
        <w:bottom w:val="none" w:sz="0" w:space="0" w:color="auto"/>
        <w:right w:val="none" w:sz="0" w:space="0" w:color="auto"/>
      </w:divBdr>
    </w:div>
    <w:div w:id="839928823">
      <w:bodyDiv w:val="1"/>
      <w:marLeft w:val="0"/>
      <w:marRight w:val="0"/>
      <w:marTop w:val="0"/>
      <w:marBottom w:val="0"/>
      <w:divBdr>
        <w:top w:val="none" w:sz="0" w:space="0" w:color="auto"/>
        <w:left w:val="none" w:sz="0" w:space="0" w:color="auto"/>
        <w:bottom w:val="none" w:sz="0" w:space="0" w:color="auto"/>
        <w:right w:val="none" w:sz="0" w:space="0" w:color="auto"/>
      </w:divBdr>
    </w:div>
    <w:div w:id="1041327655">
      <w:bodyDiv w:val="1"/>
      <w:marLeft w:val="0"/>
      <w:marRight w:val="0"/>
      <w:marTop w:val="0"/>
      <w:marBottom w:val="0"/>
      <w:divBdr>
        <w:top w:val="none" w:sz="0" w:space="0" w:color="auto"/>
        <w:left w:val="none" w:sz="0" w:space="0" w:color="auto"/>
        <w:bottom w:val="none" w:sz="0" w:space="0" w:color="auto"/>
        <w:right w:val="none" w:sz="0" w:space="0" w:color="auto"/>
      </w:divBdr>
    </w:div>
    <w:div w:id="1139759604">
      <w:bodyDiv w:val="1"/>
      <w:marLeft w:val="0"/>
      <w:marRight w:val="0"/>
      <w:marTop w:val="0"/>
      <w:marBottom w:val="0"/>
      <w:divBdr>
        <w:top w:val="none" w:sz="0" w:space="0" w:color="auto"/>
        <w:left w:val="none" w:sz="0" w:space="0" w:color="auto"/>
        <w:bottom w:val="none" w:sz="0" w:space="0" w:color="auto"/>
        <w:right w:val="none" w:sz="0" w:space="0" w:color="auto"/>
      </w:divBdr>
    </w:div>
    <w:div w:id="1273903525">
      <w:bodyDiv w:val="1"/>
      <w:marLeft w:val="0"/>
      <w:marRight w:val="0"/>
      <w:marTop w:val="0"/>
      <w:marBottom w:val="0"/>
      <w:divBdr>
        <w:top w:val="none" w:sz="0" w:space="0" w:color="auto"/>
        <w:left w:val="none" w:sz="0" w:space="0" w:color="auto"/>
        <w:bottom w:val="none" w:sz="0" w:space="0" w:color="auto"/>
        <w:right w:val="none" w:sz="0" w:space="0" w:color="auto"/>
      </w:divBdr>
    </w:div>
    <w:div w:id="1353915425">
      <w:bodyDiv w:val="1"/>
      <w:marLeft w:val="0"/>
      <w:marRight w:val="0"/>
      <w:marTop w:val="0"/>
      <w:marBottom w:val="0"/>
      <w:divBdr>
        <w:top w:val="none" w:sz="0" w:space="0" w:color="auto"/>
        <w:left w:val="none" w:sz="0" w:space="0" w:color="auto"/>
        <w:bottom w:val="none" w:sz="0" w:space="0" w:color="auto"/>
        <w:right w:val="none" w:sz="0" w:space="0" w:color="auto"/>
      </w:divBdr>
    </w:div>
    <w:div w:id="1528761333">
      <w:bodyDiv w:val="1"/>
      <w:marLeft w:val="0"/>
      <w:marRight w:val="0"/>
      <w:marTop w:val="0"/>
      <w:marBottom w:val="0"/>
      <w:divBdr>
        <w:top w:val="none" w:sz="0" w:space="0" w:color="auto"/>
        <w:left w:val="none" w:sz="0" w:space="0" w:color="auto"/>
        <w:bottom w:val="none" w:sz="0" w:space="0" w:color="auto"/>
        <w:right w:val="none" w:sz="0" w:space="0" w:color="auto"/>
      </w:divBdr>
    </w:div>
    <w:div w:id="1529368672">
      <w:bodyDiv w:val="1"/>
      <w:marLeft w:val="0"/>
      <w:marRight w:val="0"/>
      <w:marTop w:val="0"/>
      <w:marBottom w:val="0"/>
      <w:divBdr>
        <w:top w:val="none" w:sz="0" w:space="0" w:color="auto"/>
        <w:left w:val="none" w:sz="0" w:space="0" w:color="auto"/>
        <w:bottom w:val="none" w:sz="0" w:space="0" w:color="auto"/>
        <w:right w:val="none" w:sz="0" w:space="0" w:color="auto"/>
      </w:divBdr>
    </w:div>
    <w:div w:id="1626422634">
      <w:bodyDiv w:val="1"/>
      <w:marLeft w:val="0"/>
      <w:marRight w:val="0"/>
      <w:marTop w:val="0"/>
      <w:marBottom w:val="0"/>
      <w:divBdr>
        <w:top w:val="none" w:sz="0" w:space="0" w:color="auto"/>
        <w:left w:val="none" w:sz="0" w:space="0" w:color="auto"/>
        <w:bottom w:val="none" w:sz="0" w:space="0" w:color="auto"/>
        <w:right w:val="none" w:sz="0" w:space="0" w:color="auto"/>
      </w:divBdr>
    </w:div>
    <w:div w:id="1720395465">
      <w:bodyDiv w:val="1"/>
      <w:marLeft w:val="0"/>
      <w:marRight w:val="0"/>
      <w:marTop w:val="0"/>
      <w:marBottom w:val="0"/>
      <w:divBdr>
        <w:top w:val="none" w:sz="0" w:space="0" w:color="auto"/>
        <w:left w:val="none" w:sz="0" w:space="0" w:color="auto"/>
        <w:bottom w:val="none" w:sz="0" w:space="0" w:color="auto"/>
        <w:right w:val="none" w:sz="0" w:space="0" w:color="auto"/>
      </w:divBdr>
    </w:div>
    <w:div w:id="1785536395">
      <w:bodyDiv w:val="1"/>
      <w:marLeft w:val="0"/>
      <w:marRight w:val="0"/>
      <w:marTop w:val="0"/>
      <w:marBottom w:val="0"/>
      <w:divBdr>
        <w:top w:val="none" w:sz="0" w:space="0" w:color="auto"/>
        <w:left w:val="none" w:sz="0" w:space="0" w:color="auto"/>
        <w:bottom w:val="none" w:sz="0" w:space="0" w:color="auto"/>
        <w:right w:val="none" w:sz="0" w:space="0" w:color="auto"/>
      </w:divBdr>
    </w:div>
    <w:div w:id="1832478164">
      <w:bodyDiv w:val="1"/>
      <w:marLeft w:val="0"/>
      <w:marRight w:val="0"/>
      <w:marTop w:val="0"/>
      <w:marBottom w:val="0"/>
      <w:divBdr>
        <w:top w:val="none" w:sz="0" w:space="0" w:color="auto"/>
        <w:left w:val="none" w:sz="0" w:space="0" w:color="auto"/>
        <w:bottom w:val="none" w:sz="0" w:space="0" w:color="auto"/>
        <w:right w:val="none" w:sz="0" w:space="0" w:color="auto"/>
      </w:divBdr>
    </w:div>
    <w:div w:id="1848447753">
      <w:bodyDiv w:val="1"/>
      <w:marLeft w:val="0"/>
      <w:marRight w:val="0"/>
      <w:marTop w:val="0"/>
      <w:marBottom w:val="0"/>
      <w:divBdr>
        <w:top w:val="none" w:sz="0" w:space="0" w:color="auto"/>
        <w:left w:val="none" w:sz="0" w:space="0" w:color="auto"/>
        <w:bottom w:val="none" w:sz="0" w:space="0" w:color="auto"/>
        <w:right w:val="none" w:sz="0" w:space="0" w:color="auto"/>
      </w:divBdr>
    </w:div>
    <w:div w:id="1901282578">
      <w:bodyDiv w:val="1"/>
      <w:marLeft w:val="0"/>
      <w:marRight w:val="0"/>
      <w:marTop w:val="0"/>
      <w:marBottom w:val="0"/>
      <w:divBdr>
        <w:top w:val="none" w:sz="0" w:space="0" w:color="auto"/>
        <w:left w:val="none" w:sz="0" w:space="0" w:color="auto"/>
        <w:bottom w:val="none" w:sz="0" w:space="0" w:color="auto"/>
        <w:right w:val="none" w:sz="0" w:space="0" w:color="auto"/>
      </w:divBdr>
    </w:div>
    <w:div w:id="2089577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clowry</dc:creator>
  <cp:lastModifiedBy>Hannah Maskell</cp:lastModifiedBy>
  <cp:revision>2</cp:revision>
  <cp:lastPrinted>2021-09-06T15:45:00Z</cp:lastPrinted>
  <dcterms:created xsi:type="dcterms:W3CDTF">2022-08-15T15:24:00Z</dcterms:created>
  <dcterms:modified xsi:type="dcterms:W3CDTF">2022-08-15T15:24:00Z</dcterms:modified>
</cp:coreProperties>
</file>